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_GB2312" w:eastAsia="仿宋_GB2312"/>
          <w:b/>
          <w:sz w:val="28"/>
          <w:szCs w:val="28"/>
        </w:rPr>
      </w:pPr>
    </w:p>
    <w:p>
      <w:pPr>
        <w:spacing w:after="156" w:afterLines="50" w:line="400" w:lineRule="exact"/>
        <w:jc w:val="center"/>
        <w:rPr>
          <w:rFonts w:ascii="仿宋_GB2312" w:eastAsia="仿宋_GB2312"/>
          <w:b/>
          <w:sz w:val="32"/>
          <w:szCs w:val="32"/>
        </w:rPr>
      </w:pPr>
      <w:r>
        <w:rPr>
          <w:rFonts w:hint="eastAsia" w:ascii="仿宋_GB2312" w:eastAsia="仿宋_GB2312"/>
          <w:b/>
          <w:color w:val="FF0000"/>
          <w:sz w:val="32"/>
          <w:szCs w:val="32"/>
        </w:rPr>
        <w:t>关于举办202</w:t>
      </w:r>
      <w:r>
        <w:rPr>
          <w:rFonts w:hint="eastAsia" w:ascii="仿宋_GB2312" w:eastAsia="仿宋_GB2312"/>
          <w:b/>
          <w:color w:val="FF0000"/>
          <w:sz w:val="32"/>
          <w:szCs w:val="32"/>
          <w:lang w:val="en-US" w:eastAsia="zh-CN"/>
        </w:rPr>
        <w:t>2</w:t>
      </w:r>
      <w:r>
        <w:rPr>
          <w:rFonts w:hint="eastAsia" w:ascii="仿宋_GB2312" w:eastAsia="仿宋_GB2312"/>
          <w:b/>
          <w:color w:val="FF0000"/>
          <w:sz w:val="32"/>
          <w:szCs w:val="32"/>
        </w:rPr>
        <w:t>年第</w:t>
      </w:r>
      <w:r>
        <w:rPr>
          <w:rFonts w:hint="eastAsia" w:ascii="仿宋_GB2312" w:eastAsia="仿宋_GB2312"/>
          <w:b/>
          <w:color w:val="FF0000"/>
          <w:sz w:val="32"/>
          <w:szCs w:val="32"/>
          <w:lang w:val="en-US" w:eastAsia="zh-CN"/>
        </w:rPr>
        <w:t>八</w:t>
      </w:r>
      <w:r>
        <w:rPr>
          <w:rFonts w:hint="eastAsia" w:ascii="仿宋_GB2312" w:eastAsia="仿宋_GB2312"/>
          <w:b/>
          <w:color w:val="FF0000"/>
          <w:sz w:val="32"/>
          <w:szCs w:val="32"/>
        </w:rPr>
        <w:t>期</w:t>
      </w:r>
      <w:r>
        <w:rPr>
          <w:rFonts w:hint="eastAsia" w:ascii="仿宋_GB2312" w:hAnsi="方正仿宋简体" w:eastAsia="仿宋_GB2312" w:cs="方正仿宋简体"/>
          <w:b/>
          <w:bCs/>
          <w:color w:val="FF0000"/>
          <w:kern w:val="0"/>
          <w:sz w:val="32"/>
          <w:szCs w:val="32"/>
        </w:rPr>
        <w:t>校准人员</w:t>
      </w:r>
      <w:r>
        <w:rPr>
          <w:rFonts w:hint="eastAsia" w:ascii="仿宋_GB2312" w:eastAsia="仿宋_GB2312"/>
          <w:b/>
          <w:color w:val="FF0000"/>
          <w:sz w:val="32"/>
          <w:szCs w:val="32"/>
        </w:rPr>
        <w:t>培训班的通知</w:t>
      </w:r>
    </w:p>
    <w:p>
      <w:pPr>
        <w:jc w:val="left"/>
        <w:rPr>
          <w:rFonts w:ascii="仿宋_GB2312" w:hAnsi="方正仿宋简体" w:eastAsia="仿宋_GB2312" w:cs="方正仿宋简体"/>
          <w:b/>
          <w:bCs/>
          <w:kern w:val="0"/>
          <w:sz w:val="24"/>
        </w:rPr>
      </w:pPr>
      <w:r>
        <w:rPr>
          <w:rFonts w:hint="eastAsia" w:ascii="仿宋_GB2312" w:hAnsi="方正仿宋简体" w:eastAsia="仿宋_GB2312" w:cs="方正仿宋简体"/>
          <w:b/>
          <w:bCs/>
          <w:kern w:val="0"/>
          <w:sz w:val="24"/>
        </w:rPr>
        <w:t>各实验室、企事业单位：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_GB2312" w:hAnsi="方正仿宋简体" w:eastAsia="楷体_GB2312" w:cs="方正仿宋简体"/>
          <w:kern w:val="0"/>
          <w:sz w:val="24"/>
        </w:rPr>
      </w:pPr>
      <w:r>
        <w:rPr>
          <w:rFonts w:hint="eastAsia" w:ascii="仿宋_GB2312" w:hAnsi="方正仿宋简体" w:eastAsia="仿宋_GB2312" w:cs="方正仿宋简体"/>
          <w:kern w:val="0"/>
          <w:sz w:val="32"/>
          <w:szCs w:val="32"/>
        </w:rPr>
        <w:t xml:space="preserve">    </w:t>
      </w:r>
      <w:r>
        <w:rPr>
          <w:rFonts w:hint="eastAsia" w:ascii="楷体_GB2312" w:hAnsi="方正仿宋简体" w:eastAsia="楷体_GB2312" w:cs="方正仿宋简体"/>
          <w:kern w:val="0"/>
          <w:sz w:val="24"/>
        </w:rPr>
        <w:t xml:space="preserve"> 2016年原质检总局取消了计量检定员证制度。目前有如下几种情况：1.企事业单位开展内部计量器具校准，不必再申请计量标准考核，只需将最高计量标准器送有资质的机构检定或校准即可</w:t>
      </w:r>
      <w:r>
        <w:rPr>
          <w:rFonts w:hint="eastAsia" w:ascii="楷体_GB2312" w:hAnsi="方正仿宋简体" w:eastAsia="楷体_GB2312" w:cs="方正仿宋简体"/>
          <w:kern w:val="0"/>
          <w:sz w:val="24"/>
          <w:lang w:eastAsia="zh-CN"/>
        </w:rPr>
        <w:t>，</w:t>
      </w:r>
      <w:r>
        <w:rPr>
          <w:rFonts w:hint="eastAsia" w:ascii="楷体_GB2312" w:hAnsi="方正仿宋简体" w:eastAsia="楷体_GB2312" w:cs="方正仿宋简体"/>
          <w:kern w:val="0"/>
          <w:sz w:val="24"/>
        </w:rPr>
        <w:t>企事业单位从事内部校准的人员也不用持有检定员证，只需持有相关项目经培训并考核合格的校准人员证书即可；</w:t>
      </w:r>
      <w:r>
        <w:rPr>
          <w:rFonts w:hint="eastAsia" w:ascii="楷体_GB2312" w:hAnsi="方正仿宋简体" w:eastAsia="楷体_GB2312" w:cs="方正仿宋简体"/>
          <w:kern w:val="0"/>
          <w:sz w:val="24"/>
          <w:lang w:val="en-US" w:eastAsia="zh-CN"/>
        </w:rPr>
        <w:t>2</w:t>
      </w:r>
      <w:r>
        <w:rPr>
          <w:rFonts w:hint="eastAsia" w:ascii="楷体_GB2312" w:hAnsi="方正仿宋简体" w:eastAsia="楷体_GB2312" w:cs="方正仿宋简体"/>
          <w:kern w:val="0"/>
          <w:sz w:val="24"/>
        </w:rPr>
        <w:t>.对准备申请或已通过CNAS校准实验室认可机构内的校准人员，需按</w:t>
      </w:r>
      <w:r>
        <w:rPr>
          <w:rFonts w:ascii="楷体_GB2312" w:hAnsi="方正仿宋简体" w:eastAsia="楷体_GB2312" w:cs="方正仿宋简体"/>
          <w:kern w:val="0"/>
          <w:sz w:val="24"/>
        </w:rPr>
        <w:t>CNAS-CL01-A025</w:t>
      </w:r>
      <w:r>
        <w:rPr>
          <w:rFonts w:hint="eastAsia" w:ascii="楷体_GB2312" w:hAnsi="方正仿宋简体" w:eastAsia="楷体_GB2312" w:cs="方正仿宋简体"/>
          <w:kern w:val="0"/>
          <w:sz w:val="24"/>
        </w:rPr>
        <w:t>:20</w:t>
      </w:r>
      <w:r>
        <w:rPr>
          <w:rFonts w:hint="eastAsia" w:ascii="楷体_GB2312" w:hAnsi="方正仿宋简体" w:eastAsia="楷体_GB2312" w:cs="方正仿宋简体"/>
          <w:kern w:val="0"/>
          <w:sz w:val="24"/>
          <w:lang w:val="en-US" w:eastAsia="zh-CN"/>
        </w:rPr>
        <w:t>22</w:t>
      </w:r>
      <w:r>
        <w:rPr>
          <w:rFonts w:hint="eastAsia" w:ascii="楷体_GB2312" w:hAnsi="方正仿宋简体" w:eastAsia="楷体_GB2312" w:cs="方正仿宋简体"/>
          <w:kern w:val="0"/>
          <w:sz w:val="24"/>
        </w:rPr>
        <w:t>《</w:t>
      </w:r>
      <w:r>
        <w:rPr>
          <w:rFonts w:ascii="楷体_GB2312" w:hAnsi="方正仿宋简体" w:eastAsia="楷体_GB2312" w:cs="方正仿宋简体"/>
          <w:kern w:val="0"/>
          <w:sz w:val="24"/>
        </w:rPr>
        <w:t>检测和校准实验室能力认可准则在校准领域的应用说明</w:t>
      </w:r>
      <w:r>
        <w:rPr>
          <w:rFonts w:hint="eastAsia" w:ascii="楷体_GB2312" w:hAnsi="方正仿宋简体" w:eastAsia="楷体_GB2312" w:cs="方正仿宋简体"/>
          <w:kern w:val="0"/>
          <w:sz w:val="24"/>
        </w:rPr>
        <w:t>》规定</w:t>
      </w:r>
      <w:r>
        <w:rPr>
          <w:rFonts w:hint="eastAsia" w:ascii="楷体_GB2312" w:hAnsi="方正仿宋简体" w:eastAsia="楷体_GB2312" w:cs="方正仿宋简体"/>
          <w:kern w:val="0"/>
          <w:sz w:val="24"/>
          <w:lang w:eastAsia="zh-CN"/>
        </w:rPr>
        <w:t>，</w:t>
      </w:r>
      <w:r>
        <w:rPr>
          <w:rFonts w:hint="eastAsia" w:ascii="楷体_GB2312" w:hAnsi="方正仿宋简体" w:eastAsia="楷体_GB2312" w:cs="方正仿宋简体"/>
          <w:kern w:val="0"/>
          <w:sz w:val="24"/>
        </w:rPr>
        <w:t>校准人员必须经过相应项目的计量基础知识、专业技术知识、操作技能的培训、考核合格后方可从事内部校准工作，培训应由具备资质或能力的机构或人员实施；</w:t>
      </w:r>
      <w:r>
        <w:rPr>
          <w:rFonts w:hint="eastAsia" w:ascii="楷体_GB2312" w:hAnsi="方正仿宋简体" w:eastAsia="楷体_GB2312" w:cs="方正仿宋简体"/>
          <w:kern w:val="0"/>
          <w:sz w:val="24"/>
          <w:lang w:val="en-US" w:eastAsia="zh-CN"/>
        </w:rPr>
        <w:t>3</w:t>
      </w:r>
      <w:r>
        <w:rPr>
          <w:rFonts w:hint="eastAsia" w:ascii="楷体_GB2312" w:hAnsi="方正仿宋简体" w:eastAsia="楷体_GB2312" w:cs="方正仿宋简体"/>
          <w:kern w:val="0"/>
          <w:sz w:val="24"/>
        </w:rPr>
        <w:t>.检验检测机构对自用的检测设备开展内部校准，其校准人员也需经过相应项目的培训考核合格（培训应包含计量基础知识、专业技术知识、操作技能培训三部分），取得校准人员证书后方可从事内部校准工作</w:t>
      </w:r>
      <w:r>
        <w:rPr>
          <w:rFonts w:hint="eastAsia" w:ascii="楷体_GB2312" w:hAnsi="方正仿宋简体" w:eastAsia="楷体_GB2312" w:cs="方正仿宋简体"/>
          <w:kern w:val="0"/>
          <w:sz w:val="24"/>
          <w:lang w:eastAsia="zh-CN"/>
        </w:rPr>
        <w:t>。</w:t>
      </w:r>
      <w:r>
        <w:rPr>
          <w:rFonts w:hint="eastAsia" w:ascii="楷体_GB2312" w:hAnsi="方正仿宋简体" w:eastAsia="楷体_GB2312" w:cs="方正仿宋简体"/>
          <w:kern w:val="0"/>
          <w:sz w:val="24"/>
        </w:rPr>
        <w:t>上海市计量协会实验室管理与技术专业委员会多年来长期开展校准人员的培训，具有丰富的教学资源和办班经验，深受广大企事业单位及实验室的欢迎。为持续满足各企事业单位及实验室对校准人员培训的需求，现定于</w:t>
      </w:r>
      <w:r>
        <w:rPr>
          <w:rFonts w:hint="eastAsia" w:ascii="楷体_GB2312" w:hAnsi="方正仿宋简体" w:eastAsia="楷体_GB2312" w:cs="方正仿宋简体"/>
          <w:b/>
          <w:kern w:val="0"/>
          <w:sz w:val="24"/>
        </w:rPr>
        <w:t>202</w:t>
      </w:r>
      <w:r>
        <w:rPr>
          <w:rFonts w:hint="eastAsia" w:ascii="楷体_GB2312" w:hAnsi="方正仿宋简体" w:eastAsia="楷体_GB2312" w:cs="方正仿宋简体"/>
          <w:b/>
          <w:kern w:val="0"/>
          <w:sz w:val="24"/>
          <w:lang w:val="en-US" w:eastAsia="zh-CN"/>
        </w:rPr>
        <w:t>2</w:t>
      </w:r>
      <w:r>
        <w:rPr>
          <w:rFonts w:hint="eastAsia" w:ascii="楷体_GB2312" w:hAnsi="方正仿宋简体" w:eastAsia="楷体_GB2312" w:cs="方正仿宋简体"/>
          <w:b/>
          <w:kern w:val="0"/>
          <w:sz w:val="24"/>
        </w:rPr>
        <w:t>年</w:t>
      </w:r>
      <w:r>
        <w:rPr>
          <w:rFonts w:hint="eastAsia" w:ascii="楷体_GB2312" w:hAnsi="方正仿宋简体" w:eastAsia="楷体_GB2312" w:cs="方正仿宋简体"/>
          <w:b/>
          <w:kern w:val="0"/>
          <w:sz w:val="24"/>
          <w:lang w:val="en-US" w:eastAsia="zh-CN"/>
        </w:rPr>
        <w:t>11</w:t>
      </w:r>
      <w:r>
        <w:rPr>
          <w:rFonts w:hint="eastAsia" w:ascii="楷体_GB2312" w:hAnsi="方正仿宋简体" w:eastAsia="楷体_GB2312" w:cs="方正仿宋简体"/>
          <w:b/>
          <w:kern w:val="0"/>
          <w:sz w:val="24"/>
        </w:rPr>
        <w:t>月</w:t>
      </w:r>
      <w:r>
        <w:rPr>
          <w:rFonts w:hint="eastAsia" w:ascii="楷体_GB2312" w:hAnsi="方正仿宋简体" w:eastAsia="楷体_GB2312" w:cs="方正仿宋简体"/>
          <w:b/>
          <w:kern w:val="0"/>
          <w:sz w:val="24"/>
          <w:lang w:val="en-US" w:eastAsia="zh-CN"/>
        </w:rPr>
        <w:t>中下旬</w:t>
      </w:r>
      <w:r>
        <w:rPr>
          <w:rFonts w:hint="eastAsia" w:ascii="楷体_GB2312" w:hAnsi="方正仿宋简体" w:eastAsia="楷体_GB2312" w:cs="方正仿宋简体"/>
          <w:kern w:val="0"/>
          <w:sz w:val="24"/>
        </w:rPr>
        <w:t>举办“202</w:t>
      </w:r>
      <w:r>
        <w:rPr>
          <w:rFonts w:hint="eastAsia" w:ascii="楷体_GB2312" w:hAnsi="方正仿宋简体" w:eastAsia="楷体_GB2312" w:cs="方正仿宋简体"/>
          <w:kern w:val="0"/>
          <w:sz w:val="24"/>
          <w:lang w:val="en-US" w:eastAsia="zh-CN"/>
        </w:rPr>
        <w:t>2</w:t>
      </w:r>
      <w:r>
        <w:rPr>
          <w:rFonts w:hint="eastAsia" w:ascii="楷体_GB2312" w:hAnsi="方正仿宋简体" w:eastAsia="楷体_GB2312" w:cs="方正仿宋简体"/>
          <w:kern w:val="0"/>
          <w:sz w:val="24"/>
        </w:rPr>
        <w:t>年</w:t>
      </w:r>
      <w:bookmarkStart w:id="0" w:name="_GoBack"/>
      <w:bookmarkEnd w:id="0"/>
      <w:r>
        <w:rPr>
          <w:rFonts w:hint="eastAsia" w:ascii="楷体_GB2312" w:hAnsi="方正仿宋简体" w:eastAsia="楷体_GB2312" w:cs="方正仿宋简体"/>
          <w:kern w:val="0"/>
          <w:sz w:val="24"/>
          <w:lang w:eastAsia="zh-CN"/>
        </w:rPr>
        <w:t>第八期</w:t>
      </w:r>
      <w:r>
        <w:rPr>
          <w:rFonts w:hint="eastAsia" w:ascii="楷体_GB2312" w:hAnsi="方正仿宋简体" w:eastAsia="楷体_GB2312" w:cs="方正仿宋简体"/>
          <w:kern w:val="0"/>
          <w:sz w:val="24"/>
        </w:rPr>
        <w:t>校准人员培训班”，请各单位相关技术人员积极报名。</w:t>
      </w:r>
    </w:p>
    <w:p>
      <w:pPr>
        <w:spacing w:before="156" w:beforeLines="50" w:line="320" w:lineRule="exact"/>
        <w:rPr>
          <w:rFonts w:eastAsia="楷体_GB2312"/>
          <w:b/>
          <w:sz w:val="24"/>
        </w:rPr>
      </w:pPr>
      <w:r>
        <w:rPr>
          <w:rFonts w:hint="eastAsia" w:eastAsia="楷体_GB2312"/>
          <w:b/>
          <w:sz w:val="24"/>
        </w:rPr>
        <w:t>一、培训、考核内容及形式：</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1. 计量基础培训 ；</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2. 专业理论培训（分专业实施）；</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3. 专业操作培训（分专业实施）；</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4. 计量基础考核、专业理论考核（集中考核）；</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5. 专业操作考核（分专业考核）。</w:t>
      </w:r>
    </w:p>
    <w:p>
      <w:pPr>
        <w:spacing w:before="156" w:beforeLines="50" w:line="320" w:lineRule="exact"/>
        <w:rPr>
          <w:rFonts w:ascii="仿宋_GB2312" w:eastAsia="仿宋_GB2312"/>
          <w:sz w:val="24"/>
        </w:rPr>
      </w:pPr>
      <w:r>
        <w:rPr>
          <w:rFonts w:hint="eastAsia" w:eastAsia="楷体_GB2312"/>
          <w:b/>
          <w:sz w:val="24"/>
        </w:rPr>
        <w:t>二、培训对象：</w:t>
      </w:r>
      <w:r>
        <w:rPr>
          <w:rFonts w:hint="eastAsia" w:ascii="楷体_GB2312" w:hAnsi="方正仿宋简体" w:eastAsia="楷体_GB2312" w:cs="方正仿宋简体"/>
          <w:kern w:val="0"/>
          <w:sz w:val="24"/>
        </w:rPr>
        <w:t>各类实验室、企事业单位从事计量校准的人员。</w:t>
      </w:r>
    </w:p>
    <w:p>
      <w:pPr>
        <w:spacing w:before="156" w:beforeLines="50" w:line="320" w:lineRule="exact"/>
        <w:rPr>
          <w:rFonts w:ascii="楷体" w:hAnsi="楷体" w:eastAsia="楷体" w:cs="楷体"/>
          <w:sz w:val="24"/>
        </w:rPr>
      </w:pPr>
      <w:r>
        <w:rPr>
          <w:rFonts w:hint="eastAsia" w:eastAsia="楷体_GB2312"/>
          <w:b/>
          <w:sz w:val="24"/>
        </w:rPr>
        <w:t>三、校准项目：</w:t>
      </w:r>
      <w:r>
        <w:rPr>
          <w:rFonts w:hint="eastAsia" w:ascii="楷体_GB2312" w:hAnsi="方正仿宋简体" w:eastAsia="楷体_GB2312" w:cs="方正仿宋简体"/>
          <w:kern w:val="0"/>
          <w:sz w:val="24"/>
        </w:rPr>
        <w:t>量具三大件、温度仪表、温湿度计、环境试验设备、压力仪表、天平衡器 、扭力扳手、数字多用表、理化分析仪器等各类计量器具。</w:t>
      </w:r>
      <w:r>
        <w:rPr>
          <w:rFonts w:hint="eastAsia" w:ascii="楷体" w:hAnsi="楷体" w:eastAsia="楷体" w:cs="楷体"/>
          <w:sz w:val="24"/>
        </w:rPr>
        <w:t>因篇幅关系，校准项目不限于以上所列，请在报名回执中写明，具体到各计量检定规程或计量校准规范。</w:t>
      </w:r>
    </w:p>
    <w:p>
      <w:pPr>
        <w:spacing w:before="156" w:beforeLines="50" w:line="320" w:lineRule="exact"/>
        <w:rPr>
          <w:rFonts w:eastAsia="楷体_GB2312"/>
          <w:bCs/>
          <w:sz w:val="24"/>
        </w:rPr>
      </w:pPr>
      <w:r>
        <w:rPr>
          <w:rFonts w:hint="eastAsia" w:eastAsia="楷体_GB2312"/>
          <w:b/>
          <w:sz w:val="24"/>
          <w:lang w:eastAsia="zh-CN"/>
        </w:rPr>
        <w:t>四</w:t>
      </w:r>
      <w:r>
        <w:rPr>
          <w:rFonts w:hint="eastAsia" w:eastAsia="楷体_GB2312"/>
          <w:b/>
          <w:sz w:val="24"/>
        </w:rPr>
        <w:t xml:space="preserve">、培训地点：   </w:t>
      </w:r>
      <w:r>
        <w:rPr>
          <w:rFonts w:hint="eastAsia" w:eastAsia="楷体_GB2312"/>
          <w:bCs/>
          <w:sz w:val="24"/>
        </w:rPr>
        <w:t>上海市徐汇区桂箐路69号27栋楼六楼第三会议室</w:t>
      </w:r>
      <w:r>
        <w:rPr>
          <w:rFonts w:hint="eastAsia" w:ascii="Arial" w:hAnsi="Arial" w:eastAsia="楷体_GB2312" w:cs="Arial"/>
          <w:sz w:val="24"/>
          <w:lang w:eastAsia="zh-CN"/>
        </w:rPr>
        <w:t>（</w:t>
      </w:r>
      <w:r>
        <w:rPr>
          <w:rFonts w:hint="eastAsia" w:ascii="Arial" w:hAnsi="Arial" w:eastAsia="楷体_GB2312" w:cs="Arial"/>
          <w:sz w:val="24"/>
          <w:lang w:val="en-US" w:eastAsia="zh-CN"/>
        </w:rPr>
        <w:t>视疫情防控情况调整</w:t>
      </w:r>
      <w:r>
        <w:rPr>
          <w:rFonts w:hint="eastAsia" w:ascii="Arial" w:hAnsi="Arial" w:eastAsia="楷体_GB2312" w:cs="Arial"/>
          <w:sz w:val="24"/>
          <w:lang w:eastAsia="zh-CN"/>
        </w:rPr>
        <w:t>）</w:t>
      </w:r>
    </w:p>
    <w:p>
      <w:pPr>
        <w:spacing w:line="320" w:lineRule="exact"/>
        <w:rPr>
          <w:rFonts w:eastAsia="楷体_GB2312"/>
          <w:bCs/>
          <w:sz w:val="24"/>
        </w:rPr>
      </w:pPr>
      <w:r>
        <w:rPr>
          <w:rFonts w:hint="eastAsia" w:eastAsia="楷体_GB2312"/>
          <w:bCs/>
          <w:sz w:val="24"/>
        </w:rPr>
        <w:t xml:space="preserve">                 轨道交通：地铁9号线漕河泾开发区站东厅1号口出</w:t>
      </w:r>
    </w:p>
    <w:p>
      <w:pPr>
        <w:spacing w:before="156" w:beforeLines="50" w:line="320" w:lineRule="exact"/>
        <w:rPr>
          <w:rFonts w:ascii="楷体_GB2312" w:hAnsi="方正仿宋简体" w:eastAsia="楷体_GB2312" w:cs="方正仿宋简体"/>
          <w:kern w:val="0"/>
          <w:sz w:val="24"/>
        </w:rPr>
      </w:pPr>
      <w:r>
        <w:rPr>
          <w:rFonts w:hint="eastAsia" w:eastAsia="楷体_GB2312"/>
          <w:b/>
          <w:sz w:val="24"/>
          <w:lang w:eastAsia="zh-CN"/>
        </w:rPr>
        <w:t>五</w:t>
      </w:r>
      <w:r>
        <w:rPr>
          <w:rFonts w:hint="eastAsia" w:eastAsia="楷体_GB2312"/>
          <w:b/>
          <w:sz w:val="24"/>
        </w:rPr>
        <w:t>、</w:t>
      </w:r>
      <w:r>
        <w:rPr>
          <w:rFonts w:eastAsia="楷体_GB2312"/>
          <w:b/>
          <w:sz w:val="24"/>
        </w:rPr>
        <w:t>培训时间：</w:t>
      </w:r>
      <w:r>
        <w:rPr>
          <w:rFonts w:hint="eastAsia" w:eastAsia="楷体_GB2312"/>
          <w:b/>
          <w:sz w:val="24"/>
        </w:rPr>
        <w:t xml:space="preserve">      </w:t>
      </w:r>
      <w:r>
        <w:rPr>
          <w:rFonts w:hint="eastAsia" w:ascii="楷体_GB2312" w:hAnsi="方正仿宋简体" w:eastAsia="楷体_GB2312" w:cs="方正仿宋简体"/>
          <w:kern w:val="0"/>
          <w:sz w:val="24"/>
        </w:rPr>
        <w:t>1、计量基础知识培训；202</w:t>
      </w:r>
      <w:r>
        <w:rPr>
          <w:rFonts w:hint="eastAsia" w:ascii="楷体_GB2312" w:hAnsi="方正仿宋简体" w:eastAsia="楷体_GB2312" w:cs="方正仿宋简体"/>
          <w:kern w:val="0"/>
          <w:sz w:val="24"/>
          <w:lang w:val="en-US" w:eastAsia="zh-CN"/>
        </w:rPr>
        <w:t>2</w:t>
      </w:r>
      <w:r>
        <w:rPr>
          <w:rFonts w:hint="eastAsia" w:ascii="楷体_GB2312" w:hAnsi="方正仿宋简体" w:eastAsia="楷体_GB2312" w:cs="方正仿宋简体"/>
          <w:kern w:val="0"/>
          <w:sz w:val="24"/>
        </w:rPr>
        <w:t>年</w:t>
      </w:r>
      <w:r>
        <w:rPr>
          <w:rFonts w:hint="eastAsia" w:ascii="楷体_GB2312" w:hAnsi="方正仿宋简体" w:eastAsia="楷体_GB2312" w:cs="方正仿宋简体"/>
          <w:kern w:val="0"/>
          <w:sz w:val="24"/>
          <w:lang w:val="en-US" w:eastAsia="zh-CN"/>
        </w:rPr>
        <w:t>11</w:t>
      </w:r>
      <w:r>
        <w:rPr>
          <w:rFonts w:hint="eastAsia" w:ascii="楷体_GB2312" w:hAnsi="方正仿宋简体" w:eastAsia="楷体_GB2312" w:cs="方正仿宋简体"/>
          <w:kern w:val="0"/>
          <w:sz w:val="24"/>
        </w:rPr>
        <w:t>月</w:t>
      </w:r>
      <w:r>
        <w:rPr>
          <w:rFonts w:hint="eastAsia" w:ascii="楷体_GB2312" w:hAnsi="方正仿宋简体" w:eastAsia="楷体_GB2312" w:cs="方正仿宋简体"/>
          <w:kern w:val="0"/>
          <w:sz w:val="24"/>
          <w:lang w:eastAsia="zh-CN"/>
        </w:rPr>
        <w:t>中下旬（一天）</w:t>
      </w:r>
      <w:r>
        <w:rPr>
          <w:rFonts w:hint="eastAsia" w:ascii="楷体_GB2312" w:hAnsi="方正仿宋简体" w:eastAsia="楷体_GB2312" w:cs="方正仿宋简体"/>
          <w:kern w:val="0"/>
          <w:sz w:val="24"/>
        </w:rPr>
        <w:t xml:space="preserve">8:45-16:00  </w:t>
      </w:r>
    </w:p>
    <w:p>
      <w:pPr>
        <w:spacing w:line="320" w:lineRule="exact"/>
        <w:ind w:right="-154" w:firstLine="2400" w:firstLineChars="100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2、专业培训：因各专业培训时间不同，具体时间、地点另行通知；</w:t>
      </w:r>
    </w:p>
    <w:p>
      <w:pPr>
        <w:spacing w:before="156" w:beforeLines="50" w:line="320" w:lineRule="exact"/>
        <w:ind w:right="-153"/>
        <w:rPr>
          <w:rFonts w:ascii="楷体_GB2312" w:hAnsi="方正仿宋简体" w:eastAsia="楷体_GB2312" w:cs="方正仿宋简体"/>
          <w:kern w:val="0"/>
          <w:sz w:val="24"/>
        </w:rPr>
      </w:pPr>
      <w:r>
        <w:rPr>
          <w:rFonts w:hint="eastAsia" w:eastAsia="楷体_GB2312"/>
          <w:b/>
          <w:sz w:val="24"/>
        </w:rPr>
        <w:t>六</w:t>
      </w:r>
      <w:r>
        <w:rPr>
          <w:rFonts w:eastAsia="楷体_GB2312"/>
          <w:b/>
          <w:sz w:val="24"/>
        </w:rPr>
        <w:t>、培训费用</w:t>
      </w:r>
      <w:r>
        <w:rPr>
          <w:rFonts w:hint="eastAsia" w:ascii="仿宋_GB2312" w:eastAsia="仿宋_GB2312"/>
          <w:b/>
          <w:sz w:val="24"/>
        </w:rPr>
        <w:t>：</w:t>
      </w:r>
      <w:r>
        <w:rPr>
          <w:rFonts w:hint="eastAsia" w:eastAsia="楷体_GB2312"/>
          <w:sz w:val="24"/>
        </w:rPr>
        <w:t xml:space="preserve"> 1、</w:t>
      </w:r>
      <w:r>
        <w:rPr>
          <w:rFonts w:hint="eastAsia" w:ascii="仿宋_GB2312" w:eastAsia="仿宋_GB2312"/>
          <w:sz w:val="24"/>
        </w:rPr>
        <w:t>初次申请：</w:t>
      </w:r>
      <w:r>
        <w:rPr>
          <w:rFonts w:hint="eastAsia" w:eastAsia="楷体_GB2312"/>
          <w:sz w:val="24"/>
        </w:rPr>
        <w:t>1</w:t>
      </w:r>
      <w:r>
        <w:rPr>
          <w:rFonts w:hint="eastAsia" w:eastAsia="楷体_GB2312"/>
          <w:sz w:val="24"/>
          <w:lang w:val="en-US" w:eastAsia="zh-CN"/>
        </w:rPr>
        <w:t>8</w:t>
      </w:r>
      <w:r>
        <w:rPr>
          <w:rFonts w:hint="eastAsia" w:eastAsia="楷体_GB2312"/>
          <w:sz w:val="24"/>
        </w:rPr>
        <w:t>00</w:t>
      </w:r>
      <w:r>
        <w:rPr>
          <w:rFonts w:eastAsia="楷体_GB2312"/>
          <w:sz w:val="24"/>
        </w:rPr>
        <w:t>元/人</w:t>
      </w:r>
      <w:r>
        <w:rPr>
          <w:rFonts w:hint="eastAsia" w:eastAsia="楷体_GB2312"/>
          <w:sz w:val="24"/>
        </w:rPr>
        <w:t>/每个项目</w:t>
      </w:r>
      <w:r>
        <w:rPr>
          <w:rFonts w:eastAsia="楷体_GB2312"/>
          <w:sz w:val="24"/>
        </w:rPr>
        <w:t>（含</w:t>
      </w:r>
      <w:r>
        <w:rPr>
          <w:rFonts w:hint="eastAsia" w:eastAsia="楷体_GB2312"/>
          <w:sz w:val="24"/>
        </w:rPr>
        <w:t>计量知识基础、专业的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rPr>
          <w:rFonts w:eastAsia="楷体_GB2312"/>
          <w:sz w:val="24"/>
        </w:rPr>
      </w:pPr>
      <w:r>
        <w:rPr>
          <w:rFonts w:hint="eastAsia" w:eastAsia="楷体_GB2312"/>
          <w:sz w:val="24"/>
        </w:rPr>
        <w:t xml:space="preserve">               2、</w:t>
      </w:r>
      <w:r>
        <w:rPr>
          <w:rFonts w:hint="eastAsia" w:ascii="仿宋_GB2312" w:eastAsia="仿宋_GB2312"/>
          <w:sz w:val="24"/>
        </w:rPr>
        <w:t>扩项申请：</w:t>
      </w:r>
      <w:r>
        <w:rPr>
          <w:rFonts w:hint="eastAsia" w:eastAsia="楷体_GB2312"/>
          <w:sz w:val="24"/>
        </w:rPr>
        <w:t>1</w:t>
      </w:r>
      <w:r>
        <w:rPr>
          <w:rFonts w:hint="eastAsia" w:eastAsia="楷体_GB2312"/>
          <w:sz w:val="24"/>
          <w:lang w:val="en-US" w:eastAsia="zh-CN"/>
        </w:rPr>
        <w:t>6</w:t>
      </w:r>
      <w:r>
        <w:rPr>
          <w:rFonts w:hint="eastAsia" w:eastAsia="楷体_GB2312"/>
          <w:sz w:val="24"/>
        </w:rPr>
        <w:t>00元/人/每个项目</w:t>
      </w:r>
      <w:r>
        <w:rPr>
          <w:rFonts w:eastAsia="楷体_GB2312"/>
          <w:sz w:val="24"/>
        </w:rPr>
        <w:t>（含</w:t>
      </w:r>
      <w:r>
        <w:rPr>
          <w:rFonts w:hint="eastAsia" w:eastAsia="楷体_GB2312"/>
          <w:sz w:val="24"/>
        </w:rPr>
        <w:t>扩项专业的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rPr>
          <w:rFonts w:ascii="仿宋_GB2312" w:eastAsia="仿宋_GB2312"/>
          <w:b/>
          <w:sz w:val="24"/>
        </w:rPr>
      </w:pPr>
      <w:r>
        <w:rPr>
          <w:rFonts w:hint="eastAsia" w:eastAsia="楷体_GB2312"/>
          <w:sz w:val="24"/>
        </w:rPr>
        <w:t xml:space="preserve">             </w:t>
      </w:r>
      <w:r>
        <w:rPr>
          <w:rFonts w:hint="eastAsia" w:ascii="仿宋_GB2312" w:eastAsia="仿宋_GB2312"/>
          <w:sz w:val="24"/>
        </w:rPr>
        <w:t xml:space="preserve">  </w:t>
      </w:r>
      <w:r>
        <w:rPr>
          <w:rFonts w:hint="eastAsia" w:eastAsia="楷体_GB2312"/>
          <w:sz w:val="24"/>
        </w:rPr>
        <w:t>3、</w:t>
      </w:r>
      <w:r>
        <w:rPr>
          <w:rFonts w:hint="eastAsia" w:ascii="仿宋_GB2312" w:eastAsia="仿宋_GB2312"/>
          <w:sz w:val="24"/>
        </w:rPr>
        <w:t>加急申请：</w:t>
      </w:r>
      <w:r>
        <w:rPr>
          <w:rFonts w:hint="eastAsia" w:eastAsia="楷体_GB2312"/>
          <w:sz w:val="24"/>
        </w:rPr>
        <w:t>2</w:t>
      </w:r>
      <w:r>
        <w:rPr>
          <w:rFonts w:hint="eastAsia" w:eastAsia="楷体_GB2312"/>
          <w:sz w:val="24"/>
          <w:lang w:val="en-US" w:eastAsia="zh-CN"/>
        </w:rPr>
        <w:t>4</w:t>
      </w:r>
      <w:r>
        <w:rPr>
          <w:rFonts w:hint="eastAsia" w:eastAsia="楷体_GB2312"/>
          <w:sz w:val="24"/>
        </w:rPr>
        <w:t>00元/人/每个项目</w:t>
      </w:r>
      <w:r>
        <w:rPr>
          <w:rFonts w:eastAsia="楷体_GB2312"/>
          <w:sz w:val="24"/>
        </w:rPr>
        <w:t>（含</w:t>
      </w:r>
      <w:r>
        <w:rPr>
          <w:rFonts w:hint="eastAsia" w:eastAsia="楷体_GB2312"/>
          <w:sz w:val="24"/>
        </w:rPr>
        <w:t>扩项专业的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ind w:firstLine="480"/>
        <w:rPr>
          <w:rFonts w:eastAsia="楷体_GB2312"/>
          <w:sz w:val="24"/>
        </w:rPr>
      </w:pPr>
      <w:r>
        <w:rPr>
          <w:rFonts w:hint="eastAsia" w:eastAsia="楷体_GB2312"/>
          <w:sz w:val="24"/>
        </w:rPr>
        <w:t>注： ⑴、以往在我机构已参加过校准人员培训、考核合格的校准人员，且与上次校准人员培训相距时间在一年内的，如再次参加我机构举办的校准人员考核，可享受“扩项申请”的优惠；</w:t>
      </w:r>
    </w:p>
    <w:p>
      <w:pPr>
        <w:spacing w:line="320" w:lineRule="exact"/>
        <w:ind w:firstLine="1024" w:firstLineChars="427"/>
        <w:rPr>
          <w:rFonts w:eastAsia="楷体_GB2312"/>
          <w:sz w:val="24"/>
        </w:rPr>
      </w:pPr>
      <w:r>
        <w:rPr>
          <w:rFonts w:hint="eastAsia" w:eastAsia="楷体_GB2312"/>
          <w:sz w:val="24"/>
        </w:rPr>
        <w:t>⑵、凡参加扩项申请的学员，可以不用再参加计量基础培训及考核，只需参加专业理论及专业操作的培训及考核；</w:t>
      </w:r>
    </w:p>
    <w:p>
      <w:pPr>
        <w:spacing w:line="320" w:lineRule="exact"/>
        <w:ind w:firstLine="1024" w:firstLineChars="427"/>
        <w:rPr>
          <w:rFonts w:eastAsia="楷体_GB2312"/>
          <w:sz w:val="24"/>
        </w:rPr>
      </w:pPr>
      <w:r>
        <w:rPr>
          <w:rFonts w:hint="eastAsia" w:eastAsia="楷体_GB2312"/>
          <w:sz w:val="24"/>
        </w:rPr>
        <w:t xml:space="preserve">⑶、凡距上次参加校准人员培训时间间隔超过一年的学员，则本次不能作为扩项申请，只能作为初次申请报名。  </w:t>
      </w:r>
    </w:p>
    <w:p>
      <w:pPr>
        <w:spacing w:before="156" w:beforeLines="50" w:line="400" w:lineRule="exact"/>
        <w:ind w:left="2650" w:hanging="2650" w:hangingChars="1100"/>
        <w:jc w:val="left"/>
        <w:rPr>
          <w:rFonts w:eastAsia="楷体_GB2312"/>
          <w:sz w:val="24"/>
        </w:rPr>
      </w:pPr>
      <w:r>
        <w:rPr>
          <w:rFonts w:hint="eastAsia" w:eastAsia="楷体_GB2312"/>
          <w:b/>
          <w:sz w:val="24"/>
        </w:rPr>
        <w:t>七</w:t>
      </w:r>
      <w:r>
        <w:rPr>
          <w:rFonts w:eastAsia="楷体_GB2312"/>
          <w:b/>
          <w:sz w:val="24"/>
        </w:rPr>
        <w:t>、</w:t>
      </w:r>
      <w:r>
        <w:rPr>
          <w:rFonts w:hint="eastAsia" w:eastAsia="楷体_GB2312"/>
          <w:b/>
          <w:bCs/>
          <w:sz w:val="24"/>
        </w:rPr>
        <w:t>报名缴费：</w:t>
      </w:r>
    </w:p>
    <w:p>
      <w:pPr>
        <w:numPr>
          <w:ilvl w:val="0"/>
          <w:numId w:val="1"/>
        </w:numPr>
        <w:spacing w:line="320" w:lineRule="exact"/>
        <w:ind w:firstLine="360" w:firstLineChars="150"/>
        <w:rPr>
          <w:rStyle w:val="7"/>
          <w:rFonts w:ascii="Arial" w:hAnsi="Arial" w:eastAsia="楷体_GB2312" w:cs="Arial"/>
          <w:color w:val="auto"/>
          <w:sz w:val="24"/>
          <w:szCs w:val="21"/>
          <w:u w:val="none"/>
        </w:rPr>
      </w:pPr>
      <w:r>
        <w:rPr>
          <w:rFonts w:hint="eastAsia" w:eastAsia="楷体_GB2312"/>
          <w:sz w:val="24"/>
        </w:rPr>
        <w:t>1、报名时间： 即日起接受报名，因考虑教学安排请各单位尽早将报名表发至上海华东计量检测事务所培训部。报名邮箱：</w:t>
      </w:r>
      <w:r>
        <w:rPr>
          <w:rStyle w:val="7"/>
          <w:rFonts w:ascii="Arial" w:hAnsi="Arial" w:eastAsia="楷体_GB2312" w:cs="Arial"/>
          <w:color w:val="auto"/>
          <w:sz w:val="24"/>
          <w:szCs w:val="21"/>
          <w:u w:val="none"/>
        </w:rPr>
        <w:fldChar w:fldCharType="begin"/>
      </w:r>
      <w:r>
        <w:rPr>
          <w:rStyle w:val="7"/>
          <w:rFonts w:ascii="Arial" w:hAnsi="Arial" w:eastAsia="楷体_GB2312" w:cs="Arial"/>
          <w:color w:val="auto"/>
          <w:sz w:val="24"/>
          <w:szCs w:val="21"/>
          <w:u w:val="none"/>
        </w:rPr>
        <w:instrText xml:space="preserve"> HYPERLINK "mailto: 季国樑：13052453590、曹曦晨：13818017239</w:instrText>
      </w:r>
    </w:p>
    <w:p>
      <w:pPr>
        <w:spacing w:line="320" w:lineRule="exact"/>
        <w:ind w:firstLine="480" w:firstLineChars="200"/>
        <w:rPr>
          <w:rFonts w:eastAsia="楷体_GB2312"/>
          <w:sz w:val="24"/>
        </w:rPr>
      </w:pPr>
      <w:r>
        <w:rPr>
          <w:rStyle w:val="7"/>
          <w:rFonts w:ascii="Arial" w:hAnsi="Arial" w:eastAsia="楷体_GB2312" w:cs="Arial"/>
          <w:color w:val="auto"/>
          <w:sz w:val="24"/>
          <w:szCs w:val="21"/>
          <w:u w:val="none"/>
        </w:rPr>
        <w:instrText xml:space="preserve">报名邮箱：13818017239@163.com" </w:instrText>
      </w:r>
      <w:r>
        <w:rPr>
          <w:rStyle w:val="7"/>
          <w:rFonts w:ascii="Arial" w:hAnsi="Arial" w:eastAsia="楷体_GB2312" w:cs="Arial"/>
          <w:color w:val="auto"/>
          <w:sz w:val="24"/>
          <w:szCs w:val="21"/>
          <w:u w:val="none"/>
        </w:rPr>
        <w:fldChar w:fldCharType="separate"/>
      </w:r>
      <w:r>
        <w:rPr>
          <w:rStyle w:val="7"/>
          <w:rFonts w:ascii="Arial" w:hAnsi="Arial" w:eastAsia="楷体_GB2312" w:cs="Arial"/>
          <w:color w:val="auto"/>
          <w:sz w:val="24"/>
          <w:szCs w:val="21"/>
          <w:u w:val="none"/>
        </w:rPr>
        <w:t xml:space="preserve"> lixw@shjl.o</w:t>
      </w:r>
      <w:r>
        <w:rPr>
          <w:rStyle w:val="7"/>
          <w:rFonts w:ascii="Arial" w:hAnsi="Arial" w:eastAsia="楷体_GB2312" w:cs="Arial"/>
          <w:color w:val="auto"/>
          <w:sz w:val="24"/>
          <w:szCs w:val="21"/>
          <w:u w:val="none"/>
        </w:rPr>
        <w:fldChar w:fldCharType="end"/>
      </w:r>
      <w:r>
        <w:rPr>
          <w:rStyle w:val="7"/>
          <w:rFonts w:ascii="Arial" w:hAnsi="Arial" w:eastAsia="楷体_GB2312" w:cs="Arial"/>
          <w:color w:val="auto"/>
          <w:sz w:val="24"/>
          <w:szCs w:val="21"/>
          <w:u w:val="none"/>
        </w:rPr>
        <w:t>rg</w:t>
      </w:r>
      <w:r>
        <w:rPr>
          <w:rFonts w:hint="eastAsia" w:ascii="楷体" w:hAnsi="楷体" w:eastAsia="楷体" w:cs="楷体"/>
          <w:sz w:val="24"/>
        </w:rPr>
        <w:t>。也可登录网站报名：www.shjl.org，</w:t>
      </w:r>
      <w:r>
        <w:rPr>
          <w:rFonts w:hint="eastAsia" w:eastAsia="楷体_GB2312"/>
          <w:sz w:val="24"/>
        </w:rPr>
        <w:t>进入培训通知提交报名信息。</w:t>
      </w:r>
      <w:r>
        <w:rPr>
          <w:rFonts w:eastAsia="楷体_GB2312"/>
          <w:sz w:val="24"/>
        </w:rPr>
        <w:t>报名</w:t>
      </w:r>
      <w:r>
        <w:rPr>
          <w:rFonts w:hint="eastAsia" w:eastAsia="楷体_GB2312"/>
          <w:sz w:val="24"/>
        </w:rPr>
        <w:t>信息提交</w:t>
      </w:r>
      <w:r>
        <w:rPr>
          <w:rFonts w:eastAsia="楷体_GB2312"/>
          <w:sz w:val="24"/>
        </w:rPr>
        <w:t>后请来电与联系人确认</w:t>
      </w:r>
      <w:r>
        <w:rPr>
          <w:rFonts w:hint="eastAsia" w:eastAsia="楷体_GB2312"/>
          <w:sz w:val="24"/>
        </w:rPr>
        <w:t>。</w:t>
      </w:r>
    </w:p>
    <w:p>
      <w:pPr>
        <w:spacing w:line="320" w:lineRule="exact"/>
        <w:ind w:firstLine="480" w:firstLineChars="200"/>
        <w:rPr>
          <w:rFonts w:eastAsia="楷体_GB2312"/>
          <w:sz w:val="24"/>
        </w:rPr>
      </w:pPr>
      <w:r>
        <w:rPr>
          <w:rFonts w:hint="eastAsia" w:eastAsia="楷体_GB2312"/>
          <w:sz w:val="24"/>
        </w:rPr>
        <w:t>2、培训教务：委托上海华东计量检测事务所有限公司承办。</w:t>
      </w:r>
    </w:p>
    <w:p>
      <w:pPr>
        <w:spacing w:line="320" w:lineRule="exact"/>
        <w:ind w:firstLine="480" w:firstLineChars="200"/>
        <w:rPr>
          <w:rFonts w:eastAsia="楷体_GB2312"/>
          <w:sz w:val="24"/>
        </w:rPr>
      </w:pPr>
      <w:r>
        <w:rPr>
          <w:rFonts w:hint="eastAsia" w:eastAsia="楷体_GB2312"/>
          <w:sz w:val="24"/>
        </w:rPr>
        <w:t>3、缴费方式： 培训首日报到可使用现金、支票或支付宝缴费。银行转账必须在报到时出示转账凭据。（银行转账请勿个人账户转公司账户，支付宝可以个人账户转公司账户。）暂不提供刷卡缴费方式。如付款有特殊要求，请提前与教务老师联系，得到确认。</w:t>
      </w:r>
    </w:p>
    <w:p>
      <w:pPr>
        <w:spacing w:line="320" w:lineRule="exact"/>
        <w:ind w:firstLine="2400" w:firstLineChars="1000"/>
        <w:rPr>
          <w:rFonts w:eastAsia="楷体_GB2312"/>
          <w:sz w:val="24"/>
        </w:rPr>
      </w:pPr>
      <w:r>
        <w:rPr>
          <w:rFonts w:hint="eastAsia" w:eastAsia="楷体_GB2312"/>
          <w:sz w:val="24"/>
        </w:rPr>
        <w:t xml:space="preserve">银行帐号             上海华东计量检测事务所有限公司                              </w:t>
      </w:r>
    </w:p>
    <w:p>
      <w:pPr>
        <w:spacing w:line="320" w:lineRule="exact"/>
        <w:ind w:firstLine="1920" w:firstLineChars="800"/>
        <w:rPr>
          <w:rFonts w:eastAsia="楷体_GB2312"/>
          <w:sz w:val="24"/>
        </w:rPr>
      </w:pPr>
      <w:r>
        <w:rPr>
          <w:rFonts w:hint="eastAsia" w:eastAsia="楷体_GB2312"/>
          <w:sz w:val="24"/>
        </w:rPr>
        <w:t>31692600002033470 　     上海银行股份有限公司徐家汇支行</w:t>
      </w:r>
    </w:p>
    <w:p>
      <w:pPr>
        <w:spacing w:line="320" w:lineRule="exact"/>
        <w:ind w:firstLine="480" w:firstLineChars="200"/>
        <w:rPr>
          <w:rFonts w:eastAsia="楷体_GB2312"/>
          <w:b/>
          <w:bCs/>
          <w:sz w:val="24"/>
        </w:rPr>
      </w:pPr>
      <w:r>
        <w:rPr>
          <w:rFonts w:hint="eastAsia" w:eastAsia="楷体_GB2312"/>
          <w:sz w:val="24"/>
        </w:rPr>
        <w:t>4、开票说明：培训结束前为您开具发票，请在缴费后告知教务老师发票种类（专票或普票），并扫描企业开票码提交开票信息。</w:t>
      </w:r>
    </w:p>
    <w:p>
      <w:pPr>
        <w:spacing w:line="320" w:lineRule="exact"/>
        <w:ind w:firstLine="480" w:firstLineChars="200"/>
        <w:rPr>
          <w:rFonts w:eastAsia="楷体_GB2312"/>
          <w:sz w:val="24"/>
        </w:rPr>
      </w:pPr>
      <w:r>
        <w:rPr>
          <w:rFonts w:hint="eastAsia" w:eastAsia="楷体_GB2312"/>
          <w:sz w:val="24"/>
        </w:rPr>
        <w:t>5、上课时间、地点如有变化，事务所培训部将在开课前三天以短信方式通知各位学员，敬请留意。因上课地点车位紧张，建议公交出行。</w:t>
      </w:r>
    </w:p>
    <w:p>
      <w:pPr>
        <w:numPr>
          <w:ilvl w:val="0"/>
          <w:numId w:val="1"/>
        </w:numPr>
        <w:spacing w:line="320" w:lineRule="exact"/>
        <w:ind w:firstLine="360" w:firstLineChars="150"/>
        <w:rPr>
          <w:rStyle w:val="7"/>
          <w:rFonts w:ascii="Arial" w:hAnsi="Arial" w:eastAsia="楷体_GB2312" w:cs="Arial"/>
          <w:color w:val="auto"/>
          <w:sz w:val="24"/>
          <w:szCs w:val="21"/>
          <w:u w:val="none"/>
        </w:rPr>
      </w:pPr>
      <w:r>
        <w:rPr>
          <w:rFonts w:hint="eastAsia" w:eastAsia="楷体_GB2312"/>
          <w:sz w:val="24"/>
        </w:rPr>
        <w:t xml:space="preserve"> 6、</w:t>
      </w:r>
      <w:r>
        <w:rPr>
          <w:rFonts w:eastAsia="楷体_GB2312"/>
          <w:sz w:val="24"/>
        </w:rPr>
        <w:t>联系人：</w:t>
      </w:r>
      <w:r>
        <w:rPr>
          <w:rStyle w:val="7"/>
          <w:rFonts w:ascii="Arial" w:hAnsi="Arial" w:eastAsia="楷体_GB2312" w:cs="Arial"/>
          <w:color w:val="auto"/>
          <w:sz w:val="24"/>
          <w:szCs w:val="21"/>
          <w:u w:val="none"/>
        </w:rPr>
        <w:fldChar w:fldCharType="begin"/>
      </w:r>
      <w:r>
        <w:rPr>
          <w:rStyle w:val="7"/>
          <w:rFonts w:ascii="Arial" w:hAnsi="Arial" w:eastAsia="楷体_GB2312" w:cs="Arial"/>
          <w:color w:val="auto"/>
          <w:sz w:val="24"/>
          <w:szCs w:val="21"/>
          <w:u w:val="none"/>
        </w:rPr>
        <w:instrText xml:space="preserve"> HYPERLINK "mailto: 季国樑：13052453590、曹曦晨：13818017239</w:instrText>
      </w:r>
    </w:p>
    <w:p>
      <w:pPr>
        <w:spacing w:line="320" w:lineRule="exact"/>
        <w:ind w:firstLine="2520" w:firstLineChars="1050"/>
        <w:rPr>
          <w:rFonts w:ascii="Arial" w:hAnsi="Arial" w:eastAsia="楷体_GB2312" w:cs="Arial"/>
          <w:sz w:val="24"/>
          <w:szCs w:val="21"/>
        </w:rPr>
      </w:pPr>
      <w:r>
        <w:rPr>
          <w:rStyle w:val="7"/>
          <w:rFonts w:ascii="Arial" w:hAnsi="Arial" w:eastAsia="楷体_GB2312" w:cs="Arial"/>
          <w:color w:val="auto"/>
          <w:sz w:val="24"/>
          <w:szCs w:val="21"/>
          <w:u w:val="none"/>
        </w:rPr>
        <w:instrText xml:space="preserve">报名邮箱：13818017239@163.com" </w:instrText>
      </w:r>
      <w:r>
        <w:rPr>
          <w:rStyle w:val="7"/>
          <w:rFonts w:ascii="Arial" w:hAnsi="Arial" w:eastAsia="楷体_GB2312" w:cs="Arial"/>
          <w:color w:val="auto"/>
          <w:sz w:val="24"/>
          <w:szCs w:val="21"/>
          <w:u w:val="none"/>
        </w:rPr>
        <w:fldChar w:fldCharType="separate"/>
      </w:r>
      <w:r>
        <w:rPr>
          <w:rStyle w:val="7"/>
          <w:rFonts w:ascii="Arial" w:hAnsi="Arial" w:eastAsia="楷体_GB2312" w:cs="Arial"/>
          <w:color w:val="auto"/>
          <w:sz w:val="24"/>
          <w:szCs w:val="21"/>
          <w:u w:val="none"/>
        </w:rPr>
        <w:t xml:space="preserve"> </w:t>
      </w:r>
      <w:r>
        <w:rPr>
          <w:rStyle w:val="7"/>
          <w:rFonts w:hint="eastAsia" w:ascii="Arial" w:hAnsi="Arial" w:eastAsia="楷体_GB2312" w:cs="Arial"/>
          <w:color w:val="auto"/>
          <w:sz w:val="24"/>
          <w:szCs w:val="21"/>
          <w:u w:val="none"/>
        </w:rPr>
        <w:t>李老师</w:t>
      </w:r>
      <w:r>
        <w:rPr>
          <w:rStyle w:val="7"/>
          <w:rFonts w:ascii="Arial" w:hAnsi="Arial" w:eastAsia="楷体_GB2312" w:cs="Arial"/>
          <w:color w:val="auto"/>
          <w:sz w:val="24"/>
          <w:szCs w:val="21"/>
          <w:u w:val="none"/>
        </w:rPr>
        <w:t>13817186091</w:t>
      </w:r>
      <w:r>
        <w:rPr>
          <w:rStyle w:val="7"/>
          <w:rFonts w:hint="eastAsia" w:ascii="Arial" w:hAnsi="Arial" w:eastAsia="楷体_GB2312" w:cs="Arial"/>
          <w:color w:val="auto"/>
          <w:sz w:val="24"/>
          <w:szCs w:val="21"/>
          <w:u w:val="none"/>
        </w:rPr>
        <w:t xml:space="preserve">    </w:t>
      </w:r>
      <w:r>
        <w:rPr>
          <w:rStyle w:val="7"/>
          <w:rFonts w:ascii="Arial" w:hAnsi="Arial" w:eastAsia="楷体_GB2312" w:cs="Arial"/>
          <w:color w:val="auto"/>
          <w:sz w:val="24"/>
          <w:szCs w:val="21"/>
          <w:u w:val="none"/>
        </w:rPr>
        <w:t>吴</w:t>
      </w:r>
      <w:r>
        <w:rPr>
          <w:rStyle w:val="7"/>
          <w:rFonts w:hint="eastAsia" w:ascii="Arial" w:hAnsi="Arial" w:eastAsia="楷体_GB2312" w:cs="Arial"/>
          <w:color w:val="auto"/>
          <w:sz w:val="24"/>
          <w:szCs w:val="21"/>
          <w:u w:val="none"/>
        </w:rPr>
        <w:t>老师</w:t>
      </w:r>
      <w:r>
        <w:rPr>
          <w:rStyle w:val="7"/>
          <w:rFonts w:ascii="Arial" w:hAnsi="Arial" w:eastAsia="楷体_GB2312" w:cs="Arial"/>
          <w:color w:val="auto"/>
          <w:sz w:val="24"/>
          <w:szCs w:val="21"/>
          <w:u w:val="none"/>
        </w:rPr>
        <w:t xml:space="preserve">13601818258 </w:t>
      </w:r>
      <w:r>
        <w:rPr>
          <w:rStyle w:val="7"/>
          <w:rFonts w:hint="eastAsia" w:ascii="Arial" w:hAnsi="Arial" w:eastAsia="楷体_GB2312" w:cs="Arial"/>
          <w:color w:val="auto"/>
          <w:sz w:val="24"/>
          <w:szCs w:val="21"/>
          <w:u w:val="none"/>
        </w:rPr>
        <w:t xml:space="preserve">   </w:t>
      </w:r>
      <w:r>
        <w:rPr>
          <w:rStyle w:val="7"/>
          <w:rFonts w:ascii="Arial" w:hAnsi="Arial" w:eastAsia="楷体_GB2312" w:cs="Arial"/>
          <w:color w:val="auto"/>
          <w:sz w:val="24"/>
          <w:szCs w:val="21"/>
          <w:u w:val="none"/>
        </w:rPr>
        <w:t>邮  箱 lixw@shjl.o</w:t>
      </w:r>
      <w:r>
        <w:rPr>
          <w:rStyle w:val="7"/>
          <w:rFonts w:ascii="Arial" w:hAnsi="Arial" w:eastAsia="楷体_GB2312" w:cs="Arial"/>
          <w:color w:val="auto"/>
          <w:sz w:val="24"/>
          <w:szCs w:val="21"/>
          <w:u w:val="none"/>
        </w:rPr>
        <w:fldChar w:fldCharType="end"/>
      </w:r>
      <w:r>
        <w:rPr>
          <w:rStyle w:val="7"/>
          <w:rFonts w:ascii="Arial" w:hAnsi="Arial" w:eastAsia="楷体_GB2312" w:cs="Arial"/>
          <w:color w:val="auto"/>
          <w:sz w:val="24"/>
          <w:szCs w:val="21"/>
          <w:u w:val="none"/>
        </w:rPr>
        <w:t xml:space="preserve">rg </w:t>
      </w:r>
      <w:r>
        <w:rPr>
          <w:rFonts w:ascii="Arial" w:hAnsi="Arial" w:eastAsia="楷体_GB2312" w:cs="Arial"/>
          <w:sz w:val="24"/>
          <w:szCs w:val="21"/>
        </w:rPr>
        <w:t xml:space="preserve"> </w:t>
      </w:r>
      <w:r>
        <w:rPr>
          <w:rFonts w:hint="eastAsia" w:ascii="Arial" w:hAnsi="Arial" w:eastAsia="楷体_GB2312" w:cs="Arial"/>
          <w:sz w:val="24"/>
          <w:szCs w:val="21"/>
        </w:rPr>
        <w:t xml:space="preserve"> </w:t>
      </w:r>
    </w:p>
    <w:p>
      <w:pPr>
        <w:spacing w:line="320" w:lineRule="exact"/>
        <w:ind w:left="0" w:leftChars="0" w:firstLine="720" w:firstLineChars="300"/>
        <w:jc w:val="both"/>
        <w:rPr>
          <w:rFonts w:ascii="Arial" w:hAnsi="Arial" w:eastAsia="楷体_GB2312" w:cs="Arial"/>
          <w:sz w:val="24"/>
          <w:szCs w:val="21"/>
        </w:rPr>
      </w:pPr>
      <w:r>
        <w:rPr>
          <w:sz w:val="24"/>
        </w:rPr>
        <mc:AlternateContent>
          <mc:Choice Requires="wpg">
            <w:drawing>
              <wp:anchor distT="0" distB="0" distL="114300" distR="114300" simplePos="0" relativeHeight="251660288" behindDoc="0" locked="0" layoutInCell="1" allowOverlap="1">
                <wp:simplePos x="0" y="0"/>
                <wp:positionH relativeFrom="column">
                  <wp:posOffset>3123565</wp:posOffset>
                </wp:positionH>
                <wp:positionV relativeFrom="paragraph">
                  <wp:posOffset>142875</wp:posOffset>
                </wp:positionV>
                <wp:extent cx="2894330" cy="1480185"/>
                <wp:effectExtent l="0" t="0" r="1270" b="5715"/>
                <wp:wrapNone/>
                <wp:docPr id="4" name="组合 4"/>
                <wp:cNvGraphicFramePr/>
                <a:graphic xmlns:a="http://schemas.openxmlformats.org/drawingml/2006/main">
                  <a:graphicData uri="http://schemas.microsoft.com/office/word/2010/wordprocessingGroup">
                    <wpg:wgp>
                      <wpg:cNvGrpSpPr/>
                      <wpg:grpSpPr>
                        <a:xfrm>
                          <a:off x="0" y="0"/>
                          <a:ext cx="2894330" cy="1480185"/>
                          <a:chOff x="8452" y="21888"/>
                          <a:chExt cx="4558" cy="2331"/>
                        </a:xfrm>
                      </wpg:grpSpPr>
                      <pic:pic xmlns:pic="http://schemas.openxmlformats.org/drawingml/2006/picture">
                        <pic:nvPicPr>
                          <pic:cNvPr id="1" name="图片 3" descr="专业委员会电子章"/>
                          <pic:cNvPicPr>
                            <a:picLocks noChangeAspect="1"/>
                          </pic:cNvPicPr>
                        </pic:nvPicPr>
                        <pic:blipFill>
                          <a:blip r:embed="rId8"/>
                          <a:stretch>
                            <a:fillRect/>
                          </a:stretch>
                        </pic:blipFill>
                        <pic:spPr>
                          <a:xfrm>
                            <a:off x="8452" y="21955"/>
                            <a:ext cx="2265" cy="2265"/>
                          </a:xfrm>
                          <a:prstGeom prst="rect">
                            <a:avLst/>
                          </a:prstGeom>
                          <a:noFill/>
                          <a:ln>
                            <a:noFill/>
                          </a:ln>
                        </pic:spPr>
                      </pic:pic>
                      <pic:pic xmlns:pic="http://schemas.openxmlformats.org/drawingml/2006/picture">
                        <pic:nvPicPr>
                          <pic:cNvPr id="3" name="图片 4" descr="培训部专用章"/>
                          <pic:cNvPicPr>
                            <a:picLocks noChangeAspect="1"/>
                          </pic:cNvPicPr>
                        </pic:nvPicPr>
                        <pic:blipFill>
                          <a:blip r:embed="rId9"/>
                          <a:stretch>
                            <a:fillRect/>
                          </a:stretch>
                        </pic:blipFill>
                        <pic:spPr>
                          <a:xfrm>
                            <a:off x="10746" y="21888"/>
                            <a:ext cx="2265" cy="2265"/>
                          </a:xfrm>
                          <a:prstGeom prst="rect">
                            <a:avLst/>
                          </a:prstGeom>
                          <a:noFill/>
                          <a:ln>
                            <a:noFill/>
                          </a:ln>
                        </pic:spPr>
                      </pic:pic>
                    </wpg:wgp>
                  </a:graphicData>
                </a:graphic>
              </wp:anchor>
            </w:drawing>
          </mc:Choice>
          <mc:Fallback>
            <w:pict>
              <v:group id="_x0000_s1026" o:spid="_x0000_s1026" o:spt="203" style="position:absolute;left:0pt;margin-left:245.95pt;margin-top:11.25pt;height:116.55pt;width:227.9pt;z-index:251660288;mso-width-relative:page;mso-height-relative:page;" coordorigin="8452,21888" coordsize="4558,2331" o:gfxdata="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5s8AC/AAAApQEAABkAAABkcnMvX3JlbHMvZTJv&#10;RG9jLnhtbC5yZWxzvZDBisIwEIbvC/sOYe7btD0sspj2IoJXcR9gSKZpsJmEJIq+vYFlQUHw5nFm&#10;+L//Y9bjxS/iTCm7wAq6pgVBrINxbBX8HrZfKxC5IBtcApOCK2UYh8+P9Z4WLDWUZxezqBTOCuZS&#10;4o+UWc/kMTchEtfLFJLHUsdkZUR9REuyb9tvme4ZMDwwxc4oSDvTgzhcY21+zQ7T5DRtgj554vKk&#10;QjpfuysQk6WiwJNx+Lfsm8gW5HOH7j0O3b+DfHjucAN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">
                <o:lock v:ext="edit" aspectratio="f"/>
                <v:shape id="图片 3" o:spid="_x0000_s1026" o:spt="75" alt="专业委员会电子章" type="#_x0000_t75" style="position:absolute;left:8452;top:21955;height:2265;width:2265;" filled="f" o:preferrelative="t" stroked="f" coordsize="21600,21600" o:gfxdata="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dJ23ugAAANoA&#10;AAAPAAAAAAAAAAEAIAAAACIAAABkcnMvZG93bnJldi54bWxQSwECFAAUAAAACACHTuJAMy8FnjsA&#10;AAA5AAAAEAAAAAAAAAABACAAAAAJAQAAZHJzL3NoYXBleG1sLnhtbFBLBQYAAAAABgAGAFsBAACz&#10;AwAAAAA=&#10;">
                  <v:fill on="f" focussize="0,0"/>
                  <v:stroke on="f"/>
                  <v:imagedata r:id="rId8" o:title=""/>
                  <o:lock v:ext="edit" aspectratio="t"/>
                </v:shape>
                <v:shape id="图片 4" o:spid="_x0000_s1026" o:spt="75" alt="培训部专用章" type="#_x0000_t75" style="position:absolute;left:10746;top:21888;height:2265;width:2265;" filled="f" o:preferrelative="t" stroked="f" coordsize="21600,21600" o:gfxdata="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AirZvQAA&#10;ANoAAAAPAAAAAAAAAAEAIAAAACIAAABkcnMvZG93bnJldi54bWxQSwECFAAUAAAACACHTuJAMy8F&#10;njsAAAA5AAAAEAAAAAAAAAABACAAAAAMAQAAZHJzL3NoYXBleG1sLnhtbFBLBQYAAAAABgAGAFsB&#10;AAC2AwAAAAA=&#10;">
                  <v:fill on="f" focussize="0,0"/>
                  <v:stroke on="f"/>
                  <v:imagedata r:id="rId9" o:title=""/>
                  <o:lock v:ext="edit" aspectratio="t"/>
                </v:shape>
              </v:group>
            </w:pict>
          </mc:Fallback>
        </mc:AlternateContent>
      </w:r>
      <w:r>
        <w:rPr>
          <w:rFonts w:ascii="Arial" w:hAnsi="Arial" w:eastAsia="楷体_GB2312" w:cs="Arial"/>
          <w:sz w:val="24"/>
          <w:szCs w:val="21"/>
        </w:rPr>
        <w:t xml:space="preserve">联系电话：021-54045035、021-62490945-103/116    </w:t>
      </w:r>
    </w:p>
    <w:p>
      <w:pPr>
        <w:spacing w:line="320" w:lineRule="exact"/>
        <w:ind w:firstLine="720" w:firstLineChars="300"/>
        <w:rPr>
          <w:rFonts w:eastAsia="楷体_GB2312"/>
          <w:sz w:val="24"/>
        </w:rPr>
      </w:pPr>
    </w:p>
    <w:p>
      <w:pPr>
        <w:spacing w:line="320" w:lineRule="exact"/>
        <w:ind w:firstLine="480" w:firstLineChars="200"/>
        <w:rPr>
          <w:rFonts w:eastAsia="楷体_GB2312"/>
          <w:color w:val="FF0000"/>
          <w:sz w:val="24"/>
        </w:rPr>
      </w:pPr>
      <w:r>
        <w:rPr>
          <w:rFonts w:hint="eastAsia" w:eastAsia="楷体_GB2312"/>
          <w:sz w:val="24"/>
        </w:rPr>
        <w:t xml:space="preserve"> </w:t>
      </w:r>
      <w:r>
        <w:rPr>
          <w:rFonts w:hint="eastAsia" w:eastAsia="楷体_GB2312"/>
          <w:color w:val="FF0000"/>
          <w:sz w:val="24"/>
        </w:rPr>
        <w:t xml:space="preserve">                                 </w:t>
      </w:r>
    </w:p>
    <w:p>
      <w:pPr>
        <w:spacing w:line="320" w:lineRule="exact"/>
        <w:ind w:firstLine="4440" w:firstLineChars="1850"/>
        <w:rPr>
          <w:rFonts w:eastAsia="楷体_GB2312"/>
          <w:sz w:val="24"/>
        </w:rPr>
      </w:pPr>
    </w:p>
    <w:p>
      <w:pPr>
        <w:spacing w:line="320" w:lineRule="exact"/>
        <w:ind w:firstLine="4440" w:firstLineChars="1850"/>
        <w:rPr>
          <w:rFonts w:eastAsia="楷体_GB2312"/>
          <w:sz w:val="24"/>
        </w:rPr>
      </w:pPr>
    </w:p>
    <w:p>
      <w:pPr>
        <w:spacing w:line="320" w:lineRule="exact"/>
        <w:ind w:firstLine="5180" w:firstLineChars="1850"/>
        <w:rPr>
          <w:rFonts w:eastAsia="楷体_GB2312"/>
          <w:sz w:val="24"/>
        </w:rPr>
      </w:pPr>
      <w:r>
        <w:rPr>
          <w:rFonts w:ascii="仿宋_GB2312" w:eastAsia="仿宋_GB2312"/>
          <w:color w:val="FF0000"/>
          <w:sz w:val="28"/>
          <w:szCs w:val="28"/>
        </w:rPr>
        <w:drawing>
          <wp:anchor distT="0" distB="0" distL="114300" distR="114300" simplePos="0" relativeHeight="251659264" behindDoc="0" locked="0" layoutInCell="1" allowOverlap="1">
            <wp:simplePos x="0" y="0"/>
            <wp:positionH relativeFrom="column">
              <wp:posOffset>21590</wp:posOffset>
            </wp:positionH>
            <wp:positionV relativeFrom="paragraph">
              <wp:posOffset>156845</wp:posOffset>
            </wp:positionV>
            <wp:extent cx="2047875" cy="1153795"/>
            <wp:effectExtent l="0" t="0" r="9525" b="8255"/>
            <wp:wrapNone/>
            <wp:docPr id="2" name="图片 2" descr="7a8651f8307e8a8d8c1c932c2e5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8651f8307e8a8d8c1c932c2e528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7875" cy="1153795"/>
                    </a:xfrm>
                    <a:prstGeom prst="rect">
                      <a:avLst/>
                    </a:prstGeom>
                    <a:noFill/>
                  </pic:spPr>
                </pic:pic>
              </a:graphicData>
            </a:graphic>
          </wp:anchor>
        </w:drawing>
      </w:r>
    </w:p>
    <w:p>
      <w:pPr>
        <w:spacing w:line="320" w:lineRule="exact"/>
        <w:ind w:firstLine="4440" w:firstLineChars="1850"/>
        <w:rPr>
          <w:rFonts w:eastAsia="楷体_GB2312"/>
          <w:b/>
          <w:bCs/>
          <w:sz w:val="24"/>
        </w:rPr>
      </w:pPr>
      <w:r>
        <w:rPr>
          <w:rFonts w:hint="eastAsia" w:eastAsia="楷体_GB2312"/>
          <w:sz w:val="24"/>
        </w:rPr>
        <w:t xml:space="preserve"> </w:t>
      </w:r>
      <w:r>
        <w:rPr>
          <w:rFonts w:eastAsia="楷体_GB2312"/>
          <w:b/>
          <w:bCs/>
          <w:sz w:val="24"/>
        </w:rPr>
        <w:t>上海市计量协会实验室管理和技术专业委员会</w:t>
      </w:r>
    </w:p>
    <w:p>
      <w:pPr>
        <w:spacing w:line="320" w:lineRule="exact"/>
        <w:ind w:right="178" w:rightChars="85"/>
        <w:jc w:val="left"/>
        <w:rPr>
          <w:rFonts w:eastAsia="楷体_GB2312"/>
          <w:b/>
          <w:bCs/>
          <w:sz w:val="24"/>
        </w:rPr>
      </w:pPr>
      <w:r>
        <w:rPr>
          <w:rFonts w:eastAsia="楷体_GB2312"/>
          <w:b/>
          <w:bCs/>
          <w:sz w:val="24"/>
        </w:rPr>
        <w:t xml:space="preserve">                 </w:t>
      </w:r>
      <w:r>
        <w:rPr>
          <w:rFonts w:hint="eastAsia" w:eastAsia="楷体_GB2312"/>
          <w:b/>
          <w:bCs/>
          <w:sz w:val="24"/>
        </w:rPr>
        <w:t xml:space="preserve">                               </w:t>
      </w:r>
      <w:r>
        <w:rPr>
          <w:rFonts w:eastAsia="楷体_GB2312"/>
          <w:b/>
          <w:bCs/>
          <w:sz w:val="24"/>
        </w:rPr>
        <w:t>上海华东计量检测事务所</w:t>
      </w:r>
    </w:p>
    <w:p>
      <w:pPr>
        <w:spacing w:line="320" w:lineRule="exact"/>
        <w:jc w:val="left"/>
        <w:rPr>
          <w:rFonts w:eastAsia="楷体_GB2312"/>
          <w:b/>
          <w:bCs/>
          <w:sz w:val="24"/>
        </w:rPr>
      </w:pPr>
      <w:r>
        <w:rPr>
          <w:rFonts w:eastAsia="楷体_GB2312"/>
          <w:b/>
          <w:bCs/>
          <w:sz w:val="24"/>
        </w:rPr>
        <w:t xml:space="preserve">                                                </w:t>
      </w:r>
      <w:r>
        <w:rPr>
          <w:rFonts w:hint="eastAsia" w:eastAsia="楷体_GB2312"/>
          <w:b/>
          <w:bCs/>
          <w:sz w:val="24"/>
        </w:rPr>
        <w:t xml:space="preserve">  </w:t>
      </w:r>
      <w:r>
        <w:rPr>
          <w:rFonts w:eastAsia="楷体_GB2312"/>
          <w:b/>
          <w:bCs/>
          <w:sz w:val="24"/>
        </w:rPr>
        <w:t>二</w:t>
      </w:r>
      <w:r>
        <w:rPr>
          <w:rFonts w:hint="eastAsia" w:eastAsia="楷体_GB2312"/>
          <w:b/>
          <w:bCs/>
          <w:sz w:val="24"/>
        </w:rPr>
        <w:t>〇二</w:t>
      </w:r>
      <w:r>
        <w:rPr>
          <w:rFonts w:hint="eastAsia" w:eastAsia="楷体_GB2312"/>
          <w:b/>
          <w:bCs/>
          <w:sz w:val="24"/>
          <w:lang w:val="en-US" w:eastAsia="zh-CN"/>
        </w:rPr>
        <w:t>二</w:t>
      </w:r>
      <w:r>
        <w:rPr>
          <w:rFonts w:eastAsia="楷体_GB2312"/>
          <w:b/>
          <w:bCs/>
          <w:sz w:val="24"/>
        </w:rPr>
        <w:t>年</w:t>
      </w:r>
      <w:r>
        <w:rPr>
          <w:rFonts w:hint="eastAsia" w:eastAsia="楷体_GB2312"/>
          <w:b/>
          <w:bCs/>
          <w:sz w:val="24"/>
          <w:lang w:eastAsia="zh-CN"/>
        </w:rPr>
        <w:t>十</w:t>
      </w:r>
      <w:r>
        <w:rPr>
          <w:rFonts w:hint="eastAsia" w:eastAsia="楷体_GB2312"/>
          <w:b/>
          <w:bCs/>
          <w:sz w:val="24"/>
        </w:rPr>
        <w:t>月</w:t>
      </w:r>
      <w:r>
        <w:rPr>
          <w:rFonts w:hint="eastAsia" w:eastAsia="楷体_GB2312"/>
          <w:b/>
          <w:bCs/>
          <w:sz w:val="24"/>
          <w:lang w:eastAsia="zh-CN"/>
        </w:rPr>
        <w:t>二十</w:t>
      </w:r>
      <w:r>
        <w:rPr>
          <w:rFonts w:eastAsia="楷体_GB2312"/>
          <w:b/>
          <w:bCs/>
          <w:sz w:val="24"/>
        </w:rPr>
        <w:t>日</w:t>
      </w:r>
    </w:p>
    <w:p>
      <w:pPr>
        <w:spacing w:line="320" w:lineRule="exact"/>
        <w:rPr>
          <w:rFonts w:ascii="仿宋_GB2312" w:eastAsia="仿宋_GB2312"/>
          <w:b/>
          <w:sz w:val="24"/>
        </w:rPr>
      </w:pPr>
    </w:p>
    <w:p>
      <w:pPr>
        <w:spacing w:line="320" w:lineRule="exact"/>
        <w:rPr>
          <w:rFonts w:ascii="仿宋_GB2312" w:eastAsia="仿宋_GB2312"/>
          <w:b/>
          <w:sz w:val="24"/>
        </w:rPr>
      </w:pPr>
    </w:p>
    <w:p>
      <w:pPr>
        <w:spacing w:line="400" w:lineRule="exact"/>
        <w:jc w:val="center"/>
        <w:rPr>
          <w:rFonts w:ascii="仿宋_GB2312" w:eastAsia="仿宋_GB2312"/>
          <w:b/>
          <w:sz w:val="28"/>
          <w:szCs w:val="28"/>
        </w:rPr>
      </w:pPr>
    </w:p>
    <w:p>
      <w:pPr>
        <w:spacing w:line="400" w:lineRule="exact"/>
        <w:jc w:val="center"/>
        <w:rPr>
          <w:rFonts w:ascii="仿宋_GB2312" w:eastAsia="仿宋_GB2312"/>
          <w:b/>
          <w:sz w:val="28"/>
          <w:szCs w:val="28"/>
        </w:rPr>
      </w:pPr>
      <w:r>
        <w:rPr>
          <w:rFonts w:hint="eastAsia" w:ascii="仿宋_GB2312" w:eastAsia="仿宋_GB2312"/>
          <w:b/>
          <w:sz w:val="28"/>
          <w:szCs w:val="28"/>
        </w:rPr>
        <w:t>202</w:t>
      </w:r>
      <w:r>
        <w:rPr>
          <w:rFonts w:hint="eastAsia" w:ascii="仿宋_GB2312" w:eastAsia="仿宋_GB2312"/>
          <w:b/>
          <w:sz w:val="28"/>
          <w:szCs w:val="28"/>
          <w:lang w:val="en-US" w:eastAsia="zh-CN"/>
        </w:rPr>
        <w:t>2</w:t>
      </w:r>
      <w:r>
        <w:rPr>
          <w:rFonts w:hint="eastAsia" w:ascii="仿宋_GB2312" w:eastAsia="仿宋_GB2312"/>
          <w:b/>
          <w:sz w:val="28"/>
          <w:szCs w:val="28"/>
        </w:rPr>
        <w:t>年</w:t>
      </w:r>
      <w:r>
        <w:rPr>
          <w:rFonts w:hint="eastAsia" w:ascii="仿宋_GB2312" w:hAnsi="方正仿宋简体" w:eastAsia="仿宋_GB2312" w:cs="方正仿宋简体"/>
          <w:b/>
          <w:bCs/>
          <w:kern w:val="0"/>
          <w:sz w:val="28"/>
          <w:szCs w:val="28"/>
          <w:lang w:eastAsia="zh-CN"/>
        </w:rPr>
        <w:t>第八期</w:t>
      </w:r>
      <w:r>
        <w:rPr>
          <w:rFonts w:hint="eastAsia" w:ascii="仿宋_GB2312" w:hAnsi="方正仿宋简体" w:eastAsia="仿宋_GB2312" w:cs="方正仿宋简体"/>
          <w:b/>
          <w:bCs/>
          <w:kern w:val="0"/>
          <w:sz w:val="28"/>
          <w:szCs w:val="28"/>
        </w:rPr>
        <w:t>校准人员</w:t>
      </w:r>
      <w:r>
        <w:rPr>
          <w:rFonts w:hint="eastAsia" w:ascii="仿宋_GB2312" w:eastAsia="仿宋_GB2312"/>
          <w:b/>
          <w:sz w:val="28"/>
          <w:szCs w:val="28"/>
        </w:rPr>
        <w:t>培训班报名回执</w:t>
      </w:r>
    </w:p>
    <w:tbl>
      <w:tblPr>
        <w:tblStyle w:val="5"/>
        <w:tblpPr w:leftFromText="180" w:rightFromText="180" w:vertAnchor="text" w:horzAnchor="page" w:tblpX="1113"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950"/>
        <w:gridCol w:w="968"/>
        <w:gridCol w:w="982"/>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单位名称</w:t>
            </w:r>
          </w:p>
        </w:tc>
        <w:tc>
          <w:tcPr>
            <w:tcW w:w="7949" w:type="dxa"/>
            <w:gridSpan w:val="5"/>
            <w:vAlign w:val="center"/>
          </w:tcPr>
          <w:p>
            <w:pPr>
              <w:spacing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通讯地址</w:t>
            </w:r>
          </w:p>
        </w:tc>
        <w:tc>
          <w:tcPr>
            <w:tcW w:w="7949" w:type="dxa"/>
            <w:gridSpan w:val="5"/>
            <w:vAlign w:val="center"/>
          </w:tcPr>
          <w:p>
            <w:pPr>
              <w:spacing w:line="3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单位电话</w:t>
            </w:r>
          </w:p>
        </w:tc>
        <w:tc>
          <w:tcPr>
            <w:tcW w:w="2793" w:type="dxa"/>
            <w:gridSpan w:val="2"/>
            <w:vAlign w:val="center"/>
          </w:tcPr>
          <w:p>
            <w:pPr>
              <w:spacing w:line="360" w:lineRule="exact"/>
              <w:jc w:val="center"/>
              <w:rPr>
                <w:rFonts w:ascii="仿宋_GB2312" w:eastAsia="仿宋_GB2312"/>
                <w:sz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传　　真</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1985" w:type="dxa"/>
            <w:vAlign w:val="center"/>
          </w:tcPr>
          <w:p>
            <w:pPr>
              <w:spacing w:line="360" w:lineRule="exact"/>
              <w:jc w:val="center"/>
              <w:rPr>
                <w:rFonts w:ascii="仿宋_GB2312" w:eastAsia="仿宋_GB2312"/>
                <w:sz w:val="28"/>
              </w:rPr>
            </w:pPr>
            <w:r>
              <w:rPr>
                <w:rFonts w:hint="eastAsia" w:ascii="仿宋_GB2312" w:eastAsia="仿宋_GB2312"/>
                <w:sz w:val="24"/>
              </w:rPr>
              <w:t>单位培训负责人</w:t>
            </w:r>
          </w:p>
        </w:tc>
        <w:tc>
          <w:tcPr>
            <w:tcW w:w="2793" w:type="dxa"/>
            <w:gridSpan w:val="2"/>
            <w:vAlign w:val="center"/>
          </w:tcPr>
          <w:p>
            <w:pPr>
              <w:spacing w:line="360" w:lineRule="exact"/>
              <w:jc w:val="center"/>
              <w:rPr>
                <w:rFonts w:ascii="仿宋_GB2312" w:eastAsia="仿宋_GB2312"/>
                <w:sz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手　　机</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85" w:type="dxa"/>
            <w:vAlign w:val="center"/>
          </w:tcPr>
          <w:p>
            <w:pPr>
              <w:spacing w:line="360" w:lineRule="exact"/>
              <w:jc w:val="center"/>
              <w:rPr>
                <w:rFonts w:eastAsia="仿宋_GB2312"/>
                <w:b/>
                <w:sz w:val="24"/>
              </w:rPr>
            </w:pPr>
            <w:r>
              <w:rPr>
                <w:rFonts w:hint="eastAsia" w:eastAsia="仿宋_GB2312"/>
                <w:b/>
                <w:sz w:val="24"/>
              </w:rPr>
              <w:t>E-mail</w:t>
            </w:r>
          </w:p>
        </w:tc>
        <w:tc>
          <w:tcPr>
            <w:tcW w:w="2793" w:type="dxa"/>
            <w:gridSpan w:val="2"/>
            <w:vAlign w:val="center"/>
          </w:tcPr>
          <w:p>
            <w:pPr>
              <w:spacing w:line="360" w:lineRule="exact"/>
              <w:jc w:val="center"/>
              <w:rPr>
                <w:rFonts w:eastAsia="仿宋_GB2312"/>
                <w:sz w:val="28"/>
                <w:szCs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邮　　编</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985" w:type="dxa"/>
            <w:vMerge w:val="restart"/>
            <w:vAlign w:val="center"/>
          </w:tcPr>
          <w:p>
            <w:pPr>
              <w:spacing w:line="360" w:lineRule="exact"/>
              <w:jc w:val="center"/>
              <w:rPr>
                <w:rFonts w:ascii="仿宋_GB2312" w:eastAsia="仿宋_GB2312"/>
                <w:sz w:val="24"/>
              </w:rPr>
            </w:pPr>
            <w:r>
              <w:rPr>
                <w:rFonts w:hint="eastAsia" w:ascii="仿宋_GB2312" w:eastAsia="仿宋_GB2312"/>
                <w:sz w:val="24"/>
              </w:rPr>
              <w:t>姓　名</w:t>
            </w:r>
          </w:p>
        </w:tc>
        <w:tc>
          <w:tcPr>
            <w:tcW w:w="1843" w:type="dxa"/>
            <w:vMerge w:val="restart"/>
            <w:vAlign w:val="center"/>
          </w:tcPr>
          <w:p>
            <w:pPr>
              <w:spacing w:line="360" w:lineRule="exact"/>
              <w:jc w:val="center"/>
              <w:rPr>
                <w:rFonts w:ascii="仿宋_GB2312" w:eastAsia="仿宋_GB2312"/>
                <w:sz w:val="24"/>
              </w:rPr>
            </w:pPr>
            <w:r>
              <w:rPr>
                <w:rFonts w:hint="eastAsia" w:ascii="仿宋_GB2312" w:eastAsia="仿宋_GB2312"/>
                <w:sz w:val="24"/>
              </w:rPr>
              <w:t>手　机</w:t>
            </w:r>
          </w:p>
        </w:tc>
        <w:tc>
          <w:tcPr>
            <w:tcW w:w="6106" w:type="dxa"/>
            <w:gridSpan w:val="4"/>
            <w:vAlign w:val="center"/>
          </w:tcPr>
          <w:p>
            <w:pPr>
              <w:spacing w:line="360" w:lineRule="exact"/>
              <w:jc w:val="center"/>
              <w:rPr>
                <w:rFonts w:ascii="仿宋_GB2312" w:eastAsia="仿宋_GB2312"/>
                <w:sz w:val="24"/>
              </w:rPr>
            </w:pPr>
            <w:r>
              <w:rPr>
                <w:rFonts w:hint="eastAsia" w:ascii="仿宋_GB2312" w:eastAsia="仿宋_GB2312"/>
                <w:sz w:val="24"/>
              </w:rPr>
              <w:t>需培训的校准项目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985" w:type="dxa"/>
            <w:vMerge w:val="continue"/>
            <w:vAlign w:val="center"/>
          </w:tcPr>
          <w:p>
            <w:pPr>
              <w:spacing w:line="360" w:lineRule="exact"/>
              <w:jc w:val="center"/>
              <w:rPr>
                <w:rFonts w:ascii="仿宋_GB2312" w:eastAsia="仿宋_GB2312"/>
                <w:sz w:val="24"/>
              </w:rPr>
            </w:pPr>
          </w:p>
        </w:tc>
        <w:tc>
          <w:tcPr>
            <w:tcW w:w="1843" w:type="dxa"/>
            <w:vMerge w:val="continue"/>
            <w:vAlign w:val="center"/>
          </w:tcPr>
          <w:p>
            <w:pPr>
              <w:spacing w:line="360" w:lineRule="exact"/>
              <w:jc w:val="center"/>
              <w:rPr>
                <w:rFonts w:ascii="仿宋_GB2312" w:eastAsia="仿宋_GB2312"/>
                <w:sz w:val="24"/>
              </w:rPr>
            </w:pPr>
          </w:p>
        </w:tc>
        <w:tc>
          <w:tcPr>
            <w:tcW w:w="950"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初次申请</w:t>
            </w:r>
          </w:p>
        </w:tc>
        <w:tc>
          <w:tcPr>
            <w:tcW w:w="968"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扩项培训</w:t>
            </w:r>
          </w:p>
        </w:tc>
        <w:tc>
          <w:tcPr>
            <w:tcW w:w="982"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加急培训</w:t>
            </w:r>
          </w:p>
        </w:tc>
        <w:tc>
          <w:tcPr>
            <w:tcW w:w="3206" w:type="dxa"/>
            <w:vAlign w:val="center"/>
          </w:tcPr>
          <w:p>
            <w:pPr>
              <w:spacing w:line="360" w:lineRule="exact"/>
              <w:ind w:left="-105" w:leftChars="-50" w:right="-105" w:rightChars="-50"/>
              <w:jc w:val="center"/>
              <w:rPr>
                <w:rFonts w:ascii="仿宋_GB2312" w:eastAsia="仿宋_GB2312"/>
                <w:sz w:val="24"/>
              </w:rPr>
            </w:pPr>
            <w:r>
              <w:rPr>
                <w:rFonts w:hint="eastAsia" w:ascii="仿宋_GB2312" w:eastAsia="仿宋_GB2312"/>
                <w:sz w:val="24"/>
              </w:rPr>
              <w:t>培训项目（JJG/JJF）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985" w:type="dxa"/>
            <w:vAlign w:val="center"/>
          </w:tcPr>
          <w:p>
            <w:pPr>
              <w:spacing w:line="360" w:lineRule="exact"/>
              <w:jc w:val="center"/>
              <w:rPr>
                <w:rFonts w:ascii="仿宋_GB2312" w:eastAsia="仿宋_GB2312"/>
                <w:sz w:val="28"/>
              </w:rPr>
            </w:pPr>
          </w:p>
        </w:tc>
        <w:tc>
          <w:tcPr>
            <w:tcW w:w="1843" w:type="dxa"/>
            <w:vAlign w:val="center"/>
          </w:tcPr>
          <w:p>
            <w:pPr>
              <w:spacing w:line="360" w:lineRule="exact"/>
              <w:jc w:val="center"/>
              <w:rPr>
                <w:rFonts w:ascii="仿宋_GB2312" w:eastAsia="仿宋_GB2312"/>
                <w:sz w:val="28"/>
              </w:rPr>
            </w:pPr>
          </w:p>
        </w:tc>
        <w:tc>
          <w:tcPr>
            <w:tcW w:w="950" w:type="dxa"/>
            <w:vAlign w:val="center"/>
          </w:tcPr>
          <w:p>
            <w:pPr>
              <w:spacing w:line="360" w:lineRule="exact"/>
              <w:jc w:val="center"/>
              <w:rPr>
                <w:rFonts w:ascii="仿宋_GB2312" w:eastAsia="仿宋_GB2312"/>
                <w:sz w:val="28"/>
              </w:rPr>
            </w:pPr>
          </w:p>
        </w:tc>
        <w:tc>
          <w:tcPr>
            <w:tcW w:w="968" w:type="dxa"/>
            <w:vAlign w:val="center"/>
          </w:tcPr>
          <w:p>
            <w:pPr>
              <w:spacing w:line="360" w:lineRule="exact"/>
              <w:jc w:val="center"/>
              <w:rPr>
                <w:rFonts w:ascii="仿宋_GB2312" w:eastAsia="仿宋_GB2312"/>
                <w:sz w:val="28"/>
              </w:rPr>
            </w:pPr>
          </w:p>
        </w:tc>
        <w:tc>
          <w:tcPr>
            <w:tcW w:w="982" w:type="dxa"/>
            <w:vAlign w:val="center"/>
          </w:tcPr>
          <w:p>
            <w:pPr>
              <w:spacing w:line="360" w:lineRule="exact"/>
              <w:jc w:val="center"/>
              <w:rPr>
                <w:rFonts w:ascii="仿宋_GB2312" w:eastAsia="仿宋_GB2312"/>
                <w:sz w:val="28"/>
              </w:rPr>
            </w:pPr>
          </w:p>
        </w:tc>
        <w:tc>
          <w:tcPr>
            <w:tcW w:w="3206" w:type="dxa"/>
            <w:vAlign w:val="center"/>
          </w:tcPr>
          <w:p>
            <w:pPr>
              <w:spacing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8" w:type="dxa"/>
            <w:gridSpan w:val="2"/>
            <w:vAlign w:val="center"/>
          </w:tcPr>
          <w:p>
            <w:pPr>
              <w:spacing w:line="360" w:lineRule="exact"/>
              <w:jc w:val="center"/>
              <w:rPr>
                <w:rFonts w:ascii="仿宋_GB2312" w:eastAsia="仿宋_GB2312"/>
                <w:sz w:val="24"/>
              </w:rPr>
            </w:pPr>
            <w:r>
              <w:rPr>
                <w:rFonts w:hint="eastAsia" w:ascii="仿宋_GB2312" w:eastAsia="仿宋_GB2312"/>
                <w:sz w:val="24"/>
              </w:rPr>
              <w:t>发票种类</w:t>
            </w:r>
          </w:p>
        </w:tc>
        <w:tc>
          <w:tcPr>
            <w:tcW w:w="6106" w:type="dxa"/>
            <w:gridSpan w:val="4"/>
            <w:vAlign w:val="center"/>
          </w:tcPr>
          <w:p>
            <w:pPr>
              <w:spacing w:line="360" w:lineRule="exact"/>
              <w:jc w:val="center"/>
              <w:rPr>
                <w:rFonts w:ascii="仿宋_GB2312" w:eastAsia="仿宋_GB2312"/>
                <w:sz w:val="24"/>
              </w:rPr>
            </w:pPr>
            <w:r>
              <w:rPr>
                <w:rFonts w:hint="eastAsia" w:ascii="仿宋_GB2312" w:eastAsia="仿宋_GB2312"/>
                <w:sz w:val="24"/>
              </w:rPr>
              <w:t xml:space="preserve">增值税专用发票 </w:t>
            </w:r>
            <w:r>
              <w:rPr>
                <w:rFonts w:hint="eastAsia" w:ascii="仿宋_GB2312" w:eastAsia="仿宋_GB2312"/>
                <w:sz w:val="24"/>
              </w:rPr>
              <w:sym w:font="Wingdings" w:char="00A8"/>
            </w:r>
            <w:r>
              <w:rPr>
                <w:rFonts w:hint="eastAsia" w:ascii="仿宋_GB2312" w:eastAsia="仿宋_GB2312"/>
                <w:sz w:val="24"/>
              </w:rPr>
              <w:t xml:space="preserve">     普通发票 </w:t>
            </w:r>
            <w:r>
              <w:rPr>
                <w:rFonts w:hint="eastAsia" w:ascii="仿宋_GB2312"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9934" w:type="dxa"/>
            <w:gridSpan w:val="6"/>
            <w:tcBorders>
              <w:left w:val="single" w:color="auto" w:sz="4" w:space="0"/>
              <w:right w:val="single" w:color="auto" w:sz="4" w:space="0"/>
            </w:tcBorders>
            <w:vAlign w:val="center"/>
          </w:tcPr>
          <w:p>
            <w:pPr>
              <w:rPr>
                <w:rFonts w:ascii="Arial" w:hAnsi="Arial" w:eastAsia="楷体" w:cs="Arial"/>
                <w:bCs/>
                <w:szCs w:val="21"/>
              </w:rPr>
            </w:pPr>
            <w:r>
              <w:rPr>
                <w:rFonts w:hint="eastAsia" w:ascii="Arial" w:hAnsi="Arial" w:eastAsia="楷体" w:cs="Arial"/>
                <w:bCs/>
                <w:szCs w:val="21"/>
              </w:rPr>
              <w:t>注：</w:t>
            </w:r>
          </w:p>
          <w:p>
            <w:pPr>
              <w:ind w:firstLine="420" w:firstLineChars="200"/>
              <w:rPr>
                <w:rFonts w:ascii="Arial" w:hAnsi="Arial" w:eastAsia="楷体" w:cs="Arial"/>
                <w:sz w:val="24"/>
              </w:rPr>
            </w:pPr>
            <w:r>
              <w:rPr>
                <w:rFonts w:ascii="Arial" w:hAnsi="Arial" w:eastAsia="楷体" w:cs="Arial"/>
                <w:bCs/>
                <w:szCs w:val="21"/>
              </w:rPr>
              <w:t>请扫</w:t>
            </w:r>
            <w:r>
              <w:rPr>
                <w:rFonts w:hint="eastAsia" w:ascii="Arial" w:hAnsi="Arial" w:eastAsia="楷体" w:cs="Arial"/>
                <w:bCs/>
                <w:szCs w:val="21"/>
              </w:rPr>
              <w:t>上</w:t>
            </w:r>
            <w:r>
              <w:rPr>
                <w:rFonts w:ascii="Arial" w:hAnsi="Arial" w:eastAsia="楷体" w:cs="Arial"/>
                <w:bCs/>
                <w:szCs w:val="21"/>
              </w:rPr>
              <w:t>方企业开票二维码提交并勾选发票种类。</w:t>
            </w:r>
            <w:r>
              <w:rPr>
                <w:rFonts w:ascii="Arial" w:hAnsi="Arial" w:eastAsia="楷体" w:cs="Arial"/>
                <w:szCs w:val="21"/>
              </w:rPr>
              <w:t>税务部门提示：因开票信息错误可能造成不能更换发票，请务必确认无误，谢谢。</w:t>
            </w:r>
          </w:p>
        </w:tc>
      </w:tr>
    </w:tbl>
    <w:p>
      <w:pPr>
        <w:spacing w:line="100" w:lineRule="exact"/>
        <w:ind w:right="266"/>
        <w:rPr>
          <w:rFonts w:ascii="仿宋_GB2312" w:eastAsia="仿宋_GB2312"/>
          <w:color w:val="FF0000"/>
          <w:sz w:val="28"/>
          <w:szCs w:val="28"/>
        </w:rPr>
      </w:pPr>
    </w:p>
    <w:sectPr>
      <w:headerReference r:id="rId4" w:type="first"/>
      <w:footerReference r:id="rId6" w:type="first"/>
      <w:headerReference r:id="rId3" w:type="even"/>
      <w:footerReference r:id="rId5" w:type="even"/>
      <w:pgSz w:w="11906" w:h="16838"/>
      <w:pgMar w:top="5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06B6C"/>
    <w:multiLevelType w:val="singleLevel"/>
    <w:tmpl w:val="FF806B6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hOTcwMzI1YWY2MmI4MTZlNmU5ZGEwYTAxNjNiMWUifQ=="/>
  </w:docVars>
  <w:rsids>
    <w:rsidRoot w:val="00172A27"/>
    <w:rsid w:val="000015D5"/>
    <w:rsid w:val="000156EF"/>
    <w:rsid w:val="00017838"/>
    <w:rsid w:val="000534AE"/>
    <w:rsid w:val="00065CB1"/>
    <w:rsid w:val="00066A2A"/>
    <w:rsid w:val="000739D6"/>
    <w:rsid w:val="0008036E"/>
    <w:rsid w:val="00080C3C"/>
    <w:rsid w:val="000D0F98"/>
    <w:rsid w:val="000D76B7"/>
    <w:rsid w:val="000F7998"/>
    <w:rsid w:val="000F7A08"/>
    <w:rsid w:val="001267C0"/>
    <w:rsid w:val="00151236"/>
    <w:rsid w:val="00172A27"/>
    <w:rsid w:val="001E5F6B"/>
    <w:rsid w:val="001F01F6"/>
    <w:rsid w:val="001F3576"/>
    <w:rsid w:val="001F6E73"/>
    <w:rsid w:val="00220EF5"/>
    <w:rsid w:val="002624EB"/>
    <w:rsid w:val="00270542"/>
    <w:rsid w:val="00277B77"/>
    <w:rsid w:val="002A017A"/>
    <w:rsid w:val="002A517C"/>
    <w:rsid w:val="002B094F"/>
    <w:rsid w:val="002C5FD4"/>
    <w:rsid w:val="003A1B2A"/>
    <w:rsid w:val="003A62AB"/>
    <w:rsid w:val="003B11F8"/>
    <w:rsid w:val="003C7F41"/>
    <w:rsid w:val="004066B4"/>
    <w:rsid w:val="00432307"/>
    <w:rsid w:val="00432BFC"/>
    <w:rsid w:val="00442DF6"/>
    <w:rsid w:val="004461D2"/>
    <w:rsid w:val="004A6FAB"/>
    <w:rsid w:val="004A7FB7"/>
    <w:rsid w:val="004B51DA"/>
    <w:rsid w:val="004C334A"/>
    <w:rsid w:val="004E515F"/>
    <w:rsid w:val="004F2B8A"/>
    <w:rsid w:val="005769F4"/>
    <w:rsid w:val="00583D81"/>
    <w:rsid w:val="005A396C"/>
    <w:rsid w:val="005C05D9"/>
    <w:rsid w:val="005F6FB0"/>
    <w:rsid w:val="00631127"/>
    <w:rsid w:val="006B47A2"/>
    <w:rsid w:val="00751EB1"/>
    <w:rsid w:val="0075422D"/>
    <w:rsid w:val="007C7A28"/>
    <w:rsid w:val="007D571F"/>
    <w:rsid w:val="008004EC"/>
    <w:rsid w:val="008238B3"/>
    <w:rsid w:val="008D0444"/>
    <w:rsid w:val="009050CA"/>
    <w:rsid w:val="0099582A"/>
    <w:rsid w:val="009A514C"/>
    <w:rsid w:val="009A66BF"/>
    <w:rsid w:val="009D387D"/>
    <w:rsid w:val="009E0F31"/>
    <w:rsid w:val="00A162FE"/>
    <w:rsid w:val="00A46C1D"/>
    <w:rsid w:val="00A744A8"/>
    <w:rsid w:val="00A83AFE"/>
    <w:rsid w:val="00AD0486"/>
    <w:rsid w:val="00AD489C"/>
    <w:rsid w:val="00B32E92"/>
    <w:rsid w:val="00B33025"/>
    <w:rsid w:val="00B33D54"/>
    <w:rsid w:val="00B61B4D"/>
    <w:rsid w:val="00B80E01"/>
    <w:rsid w:val="00BB11F4"/>
    <w:rsid w:val="00C01462"/>
    <w:rsid w:val="00C15FD3"/>
    <w:rsid w:val="00C74999"/>
    <w:rsid w:val="00C935B8"/>
    <w:rsid w:val="00CA64F0"/>
    <w:rsid w:val="00CB1F66"/>
    <w:rsid w:val="00D05B91"/>
    <w:rsid w:val="00D43AE9"/>
    <w:rsid w:val="00D444D3"/>
    <w:rsid w:val="00D9654B"/>
    <w:rsid w:val="00DA1247"/>
    <w:rsid w:val="00DC57E9"/>
    <w:rsid w:val="00E06EBF"/>
    <w:rsid w:val="00E35197"/>
    <w:rsid w:val="00E524F9"/>
    <w:rsid w:val="00E72C23"/>
    <w:rsid w:val="00F06846"/>
    <w:rsid w:val="00F6268A"/>
    <w:rsid w:val="00FC1392"/>
    <w:rsid w:val="02F134D0"/>
    <w:rsid w:val="06236E24"/>
    <w:rsid w:val="08E87424"/>
    <w:rsid w:val="100D343B"/>
    <w:rsid w:val="17F75262"/>
    <w:rsid w:val="1A410B2F"/>
    <w:rsid w:val="1C8F3BEB"/>
    <w:rsid w:val="22A00402"/>
    <w:rsid w:val="22E60CFE"/>
    <w:rsid w:val="2CDF4A2D"/>
    <w:rsid w:val="2D570D65"/>
    <w:rsid w:val="2D8730EE"/>
    <w:rsid w:val="46726822"/>
    <w:rsid w:val="4DD076A4"/>
    <w:rsid w:val="4DF50980"/>
    <w:rsid w:val="4E7C1DD1"/>
    <w:rsid w:val="50065334"/>
    <w:rsid w:val="5280408A"/>
    <w:rsid w:val="5ADB1D80"/>
    <w:rsid w:val="5B976B53"/>
    <w:rsid w:val="60C019FE"/>
    <w:rsid w:val="66DC34D3"/>
    <w:rsid w:val="6A22773C"/>
    <w:rsid w:val="6EBB62C7"/>
    <w:rsid w:val="71597AC6"/>
    <w:rsid w:val="721570B1"/>
    <w:rsid w:val="7798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link w:val="4"/>
    <w:qFormat/>
    <w:uiPriority w:val="0"/>
    <w:rPr>
      <w:kern w:val="2"/>
      <w:sz w:val="18"/>
      <w:szCs w:val="18"/>
    </w:rPr>
  </w:style>
  <w:style w:type="character" w:customStyle="1" w:styleId="9">
    <w:name w:val="fontstyle01"/>
    <w:qFormat/>
    <w:uiPriority w:val="0"/>
    <w:rPr>
      <w:rFonts w:hint="default" w:ascii="Arial" w:hAnsi="Arial" w:cs="Arial"/>
      <w:b/>
      <w:bCs/>
      <w:color w:val="000000"/>
      <w:sz w:val="24"/>
      <w:szCs w:val="24"/>
    </w:rPr>
  </w:style>
  <w:style w:type="character" w:customStyle="1" w:styleId="10">
    <w:name w:val="页脚 字符"/>
    <w:link w:val="3"/>
    <w:qFormat/>
    <w:uiPriority w:val="0"/>
    <w:rPr>
      <w:kern w:val="2"/>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SMS</Company>
  <Pages>2</Pages>
  <Words>1774</Words>
  <Characters>1955</Characters>
  <Lines>19</Lines>
  <Paragraphs>5</Paragraphs>
  <TotalTime>19</TotalTime>
  <ScaleCrop>false</ScaleCrop>
  <LinksUpToDate>false</LinksUpToDate>
  <CharactersWithSpaces>2250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2021-08-09T05:26:00Z</dcterms:created>
  <dc:creator>lk</dc:creator>
  <cp:lastModifiedBy>李凯</cp:lastModifiedBy>
  <cp:lastPrinted>2021-08-05T03:09:00Z</cp:lastPrinted>
  <dcterms:modified xsi:type="dcterms:W3CDTF">2022-10-20T08:24:30Z</dcterms:modified>
  <dc:title>关于举办“实验室《内审与管理评审》培训”的通知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A49A0D205A6B43A98465367BF6694A7E</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YUY15@basfad.basf.net</vt:lpwstr>
  </property>
  <property fmtid="{D5CDD505-2E9C-101B-9397-08002B2CF9AE}" pid="7" name="MSIP_Label_c8c00982-80e1-41e6-a03a-12f4ca954faf_SetDate">
    <vt:lpwstr>2021-08-09T05:26:01.3066695Z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25598d0b-165a-452d-ba77-1c68d3e6bf53</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YUY15@basfad.basf.net</vt:lpwstr>
  </property>
  <property fmtid="{D5CDD505-2E9C-101B-9397-08002B2CF9AE}" pid="15" name="MSIP_Label_06530cf4-8573-4c29-a912-bbcdac835909_SetDate">
    <vt:lpwstr>2021-08-09T05:26:01.3066695Z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25598d0b-165a-452d-ba77-1c68d3e6bf53</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y fmtid="{D5CDD505-2E9C-101B-9397-08002B2CF9AE}" pid="22" name="Classification_to_AIP">
    <vt:i4>0</vt:i4>
  </property>
</Properties>
</file>